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716F2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716F2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bookmarkStart w:id="0" w:name="_GoBack"/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1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1"/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153AD7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153AD7">
              <w:rPr>
                <w:sz w:val="22"/>
              </w:rPr>
              <w:t>704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153AD7" w:rsidP="00153AD7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  <w:r w:rsidR="00267B25">
              <w:rPr>
                <w:sz w:val="22"/>
              </w:rPr>
              <w:t>.</w:t>
            </w:r>
            <w:r>
              <w:rPr>
                <w:sz w:val="22"/>
              </w:rPr>
              <w:t>11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274A3E">
        <w:rPr>
          <w:sz w:val="26"/>
          <w:szCs w:val="26"/>
        </w:rPr>
        <w:t>10</w:t>
      </w:r>
      <w:r w:rsidR="00A63EFD" w:rsidRPr="00A63EFD">
        <w:rPr>
          <w:sz w:val="26"/>
          <w:szCs w:val="26"/>
        </w:rPr>
        <w:t>.07.201</w:t>
      </w:r>
      <w:r w:rsidR="00274A3E">
        <w:rPr>
          <w:sz w:val="26"/>
          <w:szCs w:val="26"/>
        </w:rPr>
        <w:t>5</w:t>
      </w:r>
      <w:r w:rsidR="00A63EFD" w:rsidRPr="00A63EFD">
        <w:rPr>
          <w:sz w:val="26"/>
          <w:szCs w:val="26"/>
        </w:rPr>
        <w:t xml:space="preserve"> № 2</w:t>
      </w:r>
      <w:r w:rsidR="00274A3E">
        <w:rPr>
          <w:sz w:val="26"/>
          <w:szCs w:val="26"/>
        </w:rPr>
        <w:t>65</w:t>
      </w:r>
      <w:r w:rsidR="00A63EFD" w:rsidRPr="00A63EFD">
        <w:rPr>
          <w:sz w:val="26"/>
          <w:szCs w:val="26"/>
        </w:rPr>
        <w:t>а»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 xml:space="preserve">внесении изменений в постановление Администрации Томской области от </w:t>
      </w:r>
      <w:r w:rsidR="00274A3E">
        <w:rPr>
          <w:sz w:val="26"/>
          <w:szCs w:val="26"/>
        </w:rPr>
        <w:t>10</w:t>
      </w:r>
      <w:r w:rsidR="00A63EFD" w:rsidRPr="00A63EFD">
        <w:rPr>
          <w:sz w:val="26"/>
          <w:szCs w:val="26"/>
        </w:rPr>
        <w:t>.07.201</w:t>
      </w:r>
      <w:r w:rsidR="00274A3E">
        <w:rPr>
          <w:sz w:val="26"/>
          <w:szCs w:val="26"/>
        </w:rPr>
        <w:t>5</w:t>
      </w:r>
      <w:r w:rsidR="00A63EFD" w:rsidRPr="00A63EFD">
        <w:rPr>
          <w:sz w:val="26"/>
          <w:szCs w:val="26"/>
        </w:rPr>
        <w:t xml:space="preserve"> № 2</w:t>
      </w:r>
      <w:r w:rsidR="00274A3E">
        <w:rPr>
          <w:sz w:val="26"/>
          <w:szCs w:val="26"/>
        </w:rPr>
        <w:t>65</w:t>
      </w:r>
      <w:r w:rsidR="00A63EFD" w:rsidRPr="00A63EFD">
        <w:rPr>
          <w:sz w:val="26"/>
          <w:szCs w:val="26"/>
        </w:rPr>
        <w:t>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</w:t>
      </w:r>
      <w:r w:rsidRPr="00CD6F4F">
        <w:rPr>
          <w:rFonts w:eastAsia="Calibri"/>
          <w:sz w:val="26"/>
          <w:szCs w:val="26"/>
        </w:rPr>
        <w:lastRenderedPageBreak/>
        <w:t xml:space="preserve">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33380E">
        <w:rPr>
          <w:sz w:val="26"/>
          <w:szCs w:val="26"/>
        </w:rPr>
        <w:t xml:space="preserve"> 6</w:t>
      </w:r>
      <w:r w:rsidR="00153AD7">
        <w:rPr>
          <w:sz w:val="26"/>
          <w:szCs w:val="26"/>
        </w:rPr>
        <w:t xml:space="preserve"> по 19 ноября</w:t>
      </w:r>
      <w:r w:rsidR="0033380E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  <w:lang w:eastAsia="en-US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  <w:lang w:eastAsia="en-US"/>
        </w:rPr>
        <w:t xml:space="preserve">ПОРА РОССИИ», </w:t>
      </w:r>
      <w:r w:rsidR="00153AD7">
        <w:rPr>
          <w:sz w:val="26"/>
          <w:szCs w:val="26"/>
          <w:lang w:eastAsia="en-US"/>
        </w:rPr>
        <w:t>сельскохозяйственных товаропроизводителей Томской области.</w:t>
      </w:r>
    </w:p>
    <w:p w:rsidR="00153AD7" w:rsidRPr="005400A0" w:rsidRDefault="00153AD7" w:rsidP="00153AD7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>
        <w:rPr>
          <w:sz w:val="26"/>
          <w:szCs w:val="26"/>
          <w:lang w:eastAsia="en-US"/>
        </w:rPr>
        <w:t xml:space="preserve">и мнение </w:t>
      </w:r>
      <w:r w:rsidRPr="002E752A">
        <w:rPr>
          <w:sz w:val="26"/>
          <w:szCs w:val="26"/>
          <w:lang w:eastAsia="en-US"/>
        </w:rPr>
        <w:t xml:space="preserve">от Уполномоченного по защите прав предпринимателей </w:t>
      </w:r>
      <w:r>
        <w:rPr>
          <w:sz w:val="26"/>
          <w:szCs w:val="26"/>
          <w:lang w:eastAsia="en-US"/>
        </w:rPr>
        <w:br/>
      </w:r>
      <w:r w:rsidRPr="002E752A">
        <w:rPr>
          <w:sz w:val="26"/>
          <w:szCs w:val="26"/>
          <w:lang w:eastAsia="en-US"/>
        </w:rPr>
        <w:t>в Томской области</w:t>
      </w:r>
      <w:r>
        <w:rPr>
          <w:sz w:val="26"/>
          <w:szCs w:val="26"/>
        </w:rPr>
        <w:t xml:space="preserve">, </w:t>
      </w:r>
      <w:r w:rsidRPr="002E752A">
        <w:rPr>
          <w:sz w:val="26"/>
          <w:szCs w:val="26"/>
          <w:lang w:eastAsia="en-US"/>
        </w:rPr>
        <w:t>котор</w:t>
      </w:r>
      <w:r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>е был</w:t>
      </w:r>
      <w:r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Разработчиком </w:t>
      </w:r>
      <w:r>
        <w:rPr>
          <w:sz w:val="26"/>
          <w:szCs w:val="26"/>
          <w:lang w:eastAsia="en-US"/>
        </w:rPr>
        <w:t xml:space="preserve">проанализировано </w:t>
      </w:r>
      <w:r w:rsidRPr="002E752A">
        <w:rPr>
          <w:sz w:val="26"/>
          <w:szCs w:val="26"/>
          <w:lang w:eastAsia="en-US"/>
        </w:rPr>
        <w:t>и включен</w:t>
      </w:r>
      <w:r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br/>
      </w:r>
      <w:r w:rsidRPr="002E752A">
        <w:rPr>
          <w:sz w:val="26"/>
          <w:szCs w:val="26"/>
          <w:lang w:eastAsia="en-US"/>
        </w:rPr>
        <w:t>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(https://tomsk.gov.ru/rating/front/view/id/</w:t>
      </w:r>
      <w:r>
        <w:rPr>
          <w:sz w:val="26"/>
          <w:szCs w:val="26"/>
          <w:lang w:eastAsia="en-US"/>
        </w:rPr>
        <w:t>66</w:t>
      </w:r>
      <w:r w:rsidR="0098288B">
        <w:rPr>
          <w:sz w:val="26"/>
          <w:szCs w:val="26"/>
          <w:lang w:eastAsia="en-US"/>
        </w:rPr>
        <w:t>4</w:t>
      </w:r>
      <w:r w:rsidRPr="00D22C07">
        <w:rPr>
          <w:sz w:val="26"/>
          <w:szCs w:val="26"/>
          <w:lang w:eastAsia="en-US"/>
        </w:rPr>
        <w:t>).</w:t>
      </w:r>
      <w:proofErr w:type="gramEnd"/>
    </w:p>
    <w:p w:rsidR="00274A3E" w:rsidRPr="00CD6F4F" w:rsidRDefault="00274A3E" w:rsidP="00274A3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181E98" w:rsidRPr="00181E98" w:rsidRDefault="0072570B" w:rsidP="00181E98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181E98">
        <w:rPr>
          <w:sz w:val="26"/>
          <w:szCs w:val="26"/>
          <w:lang w:eastAsia="en-US"/>
        </w:rPr>
        <w:t>с</w:t>
      </w:r>
      <w:r w:rsidR="00181E98" w:rsidRPr="00181E98">
        <w:rPr>
          <w:sz w:val="26"/>
          <w:szCs w:val="26"/>
          <w:lang w:eastAsia="en-US"/>
        </w:rPr>
        <w:t>ельскохозяйственные потребительские кооперативы, как малые формы хозяйствования, являются неотъемлемой частью аграрного сектора экономики Томской области.</w:t>
      </w:r>
      <w:proofErr w:type="gramEnd"/>
      <w:r w:rsidR="00181E98" w:rsidRPr="00181E98">
        <w:rPr>
          <w:sz w:val="26"/>
          <w:szCs w:val="26"/>
          <w:lang w:eastAsia="en-US"/>
        </w:rPr>
        <w:t xml:space="preserve"> Их доля в общем объеме производства сельскохозяйственной продукции составляет более 50%. </w:t>
      </w:r>
    </w:p>
    <w:p w:rsidR="00181E98" w:rsidRPr="00181E98" w:rsidRDefault="00181E98" w:rsidP="00181E9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eastAsia="en-US"/>
        </w:rPr>
        <w:t>По состоянию на</w:t>
      </w:r>
      <w:r w:rsidRPr="00181E98">
        <w:rPr>
          <w:rFonts w:ascii="Times New Roman" w:hAnsi="Times New Roman" w:cs="Times New Roman"/>
          <w:sz w:val="26"/>
          <w:szCs w:val="26"/>
          <w:lang w:eastAsia="en-US"/>
        </w:rPr>
        <w:t xml:space="preserve"> 1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 января </w:t>
      </w:r>
      <w:r w:rsidRPr="00181E98">
        <w:rPr>
          <w:rFonts w:ascii="Times New Roman" w:hAnsi="Times New Roman" w:cs="Times New Roman"/>
          <w:sz w:val="26"/>
          <w:szCs w:val="26"/>
          <w:lang w:eastAsia="en-US"/>
        </w:rPr>
        <w:t>2019 г</w:t>
      </w:r>
      <w:r>
        <w:rPr>
          <w:rFonts w:ascii="Times New Roman" w:hAnsi="Times New Roman" w:cs="Times New Roman"/>
          <w:sz w:val="26"/>
          <w:szCs w:val="26"/>
          <w:lang w:eastAsia="en-US"/>
        </w:rPr>
        <w:t>ода</w:t>
      </w:r>
      <w:r w:rsidRPr="00181E98">
        <w:rPr>
          <w:rFonts w:ascii="Times New Roman" w:hAnsi="Times New Roman" w:cs="Times New Roman"/>
          <w:sz w:val="26"/>
          <w:szCs w:val="26"/>
          <w:lang w:eastAsia="en-US"/>
        </w:rPr>
        <w:t xml:space="preserve"> в регионе насчитывалось </w:t>
      </w:r>
      <w:r>
        <w:rPr>
          <w:rFonts w:ascii="Times New Roman" w:hAnsi="Times New Roman" w:cs="Times New Roman"/>
          <w:sz w:val="26"/>
          <w:szCs w:val="26"/>
          <w:lang w:eastAsia="en-US"/>
        </w:rPr>
        <w:br/>
      </w:r>
      <w:r w:rsidRPr="00181E98">
        <w:rPr>
          <w:rFonts w:ascii="Times New Roman" w:hAnsi="Times New Roman" w:cs="Times New Roman"/>
          <w:sz w:val="26"/>
          <w:szCs w:val="26"/>
          <w:lang w:eastAsia="en-US"/>
        </w:rPr>
        <w:t>33 сельскохозяйственных потребительских кооператива, из них 19 занимающихся переработкой сельскохозяйственной продукции.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 </w:t>
      </w:r>
      <w:proofErr w:type="gramEnd"/>
    </w:p>
    <w:p w:rsidR="00181E98" w:rsidRPr="00181E98" w:rsidRDefault="00181E98" w:rsidP="00181E9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181E98">
        <w:rPr>
          <w:rFonts w:ascii="Times New Roman" w:hAnsi="Times New Roman" w:cs="Times New Roman"/>
          <w:sz w:val="26"/>
          <w:szCs w:val="26"/>
          <w:lang w:eastAsia="en-US"/>
        </w:rPr>
        <w:t xml:space="preserve">В настоящее время 6 из 33 </w:t>
      </w:r>
      <w:proofErr w:type="gramStart"/>
      <w:r w:rsidRPr="00181E98">
        <w:rPr>
          <w:rFonts w:ascii="Times New Roman" w:hAnsi="Times New Roman" w:cs="Times New Roman"/>
          <w:sz w:val="26"/>
          <w:szCs w:val="26"/>
          <w:lang w:eastAsia="en-US"/>
        </w:rPr>
        <w:t>сельскохозяйственных</w:t>
      </w:r>
      <w:proofErr w:type="gramEnd"/>
      <w:r w:rsidRPr="00181E98">
        <w:rPr>
          <w:rFonts w:ascii="Times New Roman" w:hAnsi="Times New Roman" w:cs="Times New Roman"/>
          <w:sz w:val="26"/>
          <w:szCs w:val="26"/>
          <w:lang w:eastAsia="en-US"/>
        </w:rPr>
        <w:t xml:space="preserve"> потребительских кооператива ликвидировано (или находится в стадии ликвидации). В текущем году ни одного кооператива не создано. Сельскохозяйственным потребительским кооперативам требуется обновление материально-технической базы, расширение доступа к финансовым ресурсам, рынкам сбыта, консультационным услугам.</w:t>
      </w:r>
    </w:p>
    <w:p w:rsidR="00AA2F21" w:rsidRPr="00AA2F21" w:rsidRDefault="00AA2F21" w:rsidP="00AA2F2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AA2F21">
        <w:rPr>
          <w:rFonts w:ascii="Times New Roman" w:hAnsi="Times New Roman" w:cs="Times New Roman"/>
          <w:sz w:val="26"/>
          <w:szCs w:val="26"/>
          <w:lang w:eastAsia="en-US"/>
        </w:rPr>
        <w:t>Негативная тенденция развития сельскохозяйственных потребительских кооперативов сказывается, таким образом, на эффективности деятельности малых форм хозяйствования, объеме производства сельскохозяйственной продукции, занятости и благосостоянии сельских жителей.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 При этом р</w:t>
      </w:r>
      <w:r w:rsidRPr="00AA2F21">
        <w:rPr>
          <w:rFonts w:ascii="Times New Roman" w:hAnsi="Times New Roman" w:cs="Times New Roman"/>
          <w:sz w:val="26"/>
          <w:szCs w:val="26"/>
          <w:lang w:eastAsia="en-US"/>
        </w:rPr>
        <w:t xml:space="preserve">азвитие сельскохозяйственной кооперации является необходимым условием обеспечения рентабельности сельскохозяйственного производства в малых формах хозяйствования и сохранения занятости на селе. </w:t>
      </w:r>
    </w:p>
    <w:p w:rsidR="00302CEF" w:rsidRDefault="00302CEF" w:rsidP="002A7CA6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lastRenderedPageBreak/>
        <w:t xml:space="preserve">Вышеуказанные </w:t>
      </w:r>
      <w:r w:rsidR="0072570B">
        <w:rPr>
          <w:sz w:val="26"/>
          <w:szCs w:val="26"/>
          <w:lang w:eastAsia="en-US"/>
        </w:rPr>
        <w:t xml:space="preserve">обстоятельства </w:t>
      </w:r>
      <w:r>
        <w:rPr>
          <w:sz w:val="26"/>
          <w:szCs w:val="26"/>
          <w:lang w:eastAsia="en-US"/>
        </w:rPr>
        <w:t xml:space="preserve">свидетельствуют о наличии проблем в </w:t>
      </w:r>
      <w:r w:rsidR="002A7CA6">
        <w:rPr>
          <w:sz w:val="26"/>
          <w:szCs w:val="26"/>
          <w:lang w:eastAsia="en-US"/>
        </w:rPr>
        <w:t xml:space="preserve">области поддержки </w:t>
      </w:r>
      <w:r w:rsidR="002A7CA6" w:rsidRPr="002A7CA6">
        <w:rPr>
          <w:sz w:val="26"/>
          <w:szCs w:val="26"/>
          <w:lang w:eastAsia="en-US"/>
        </w:rPr>
        <w:t>сельскохозяйственн</w:t>
      </w:r>
      <w:r w:rsidR="002A7CA6">
        <w:rPr>
          <w:sz w:val="26"/>
          <w:szCs w:val="26"/>
          <w:lang w:eastAsia="en-US"/>
        </w:rPr>
        <w:t>ых</w:t>
      </w:r>
      <w:r w:rsidR="002A7CA6" w:rsidRPr="002A7CA6">
        <w:rPr>
          <w:sz w:val="26"/>
          <w:szCs w:val="26"/>
          <w:lang w:eastAsia="en-US"/>
        </w:rPr>
        <w:t xml:space="preserve"> потребительск</w:t>
      </w:r>
      <w:r w:rsidR="002A7CA6">
        <w:rPr>
          <w:sz w:val="26"/>
          <w:szCs w:val="26"/>
          <w:lang w:eastAsia="en-US"/>
        </w:rPr>
        <w:t>их</w:t>
      </w:r>
      <w:r w:rsidR="002A7CA6" w:rsidRPr="002A7CA6">
        <w:rPr>
          <w:sz w:val="26"/>
          <w:szCs w:val="26"/>
          <w:lang w:eastAsia="en-US"/>
        </w:rPr>
        <w:t xml:space="preserve"> кооператив</w:t>
      </w:r>
      <w:r w:rsidR="002A7CA6">
        <w:rPr>
          <w:sz w:val="26"/>
          <w:szCs w:val="26"/>
          <w:lang w:eastAsia="en-US"/>
        </w:rPr>
        <w:t>ов</w:t>
      </w:r>
      <w:r>
        <w:rPr>
          <w:sz w:val="26"/>
          <w:szCs w:val="26"/>
          <w:lang w:eastAsia="en-US"/>
        </w:rPr>
        <w:t>, на регулирование которых и направлено предлагаемое правовое регулирование.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806356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 w:rsidR="00AA2F21">
        <w:rPr>
          <w:sz w:val="26"/>
          <w:szCs w:val="26"/>
        </w:rPr>
        <w:t>установление порядка предоставления из областного бюджета субсидий сельскохозяйственным потребительским кооперативам на возмещение части их затрат</w:t>
      </w:r>
      <w:r w:rsidR="00806356">
        <w:rPr>
          <w:sz w:val="26"/>
          <w:szCs w:val="26"/>
        </w:rPr>
        <w:t>.</w:t>
      </w:r>
    </w:p>
    <w:p w:rsidR="00A50E13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Администрации Томской области </w:t>
      </w:r>
      <w:r w:rsidR="00302CEF" w:rsidRPr="00A63EFD">
        <w:rPr>
          <w:sz w:val="26"/>
          <w:szCs w:val="26"/>
        </w:rPr>
        <w:t xml:space="preserve">от </w:t>
      </w:r>
      <w:r w:rsidR="002A7CA6">
        <w:rPr>
          <w:sz w:val="26"/>
          <w:szCs w:val="26"/>
        </w:rPr>
        <w:t>10</w:t>
      </w:r>
      <w:r w:rsidR="00302CEF" w:rsidRPr="00A63EFD">
        <w:rPr>
          <w:sz w:val="26"/>
          <w:szCs w:val="26"/>
        </w:rPr>
        <w:t>.07.201</w:t>
      </w:r>
      <w:r w:rsidR="002A7CA6">
        <w:rPr>
          <w:sz w:val="26"/>
          <w:szCs w:val="26"/>
        </w:rPr>
        <w:t>5</w:t>
      </w:r>
      <w:r w:rsidR="00302CEF" w:rsidRPr="00A63EFD">
        <w:rPr>
          <w:sz w:val="26"/>
          <w:szCs w:val="26"/>
        </w:rPr>
        <w:t xml:space="preserve"> № 2</w:t>
      </w:r>
      <w:r w:rsidR="002A7CA6">
        <w:rPr>
          <w:sz w:val="26"/>
          <w:szCs w:val="26"/>
        </w:rPr>
        <w:t>65</w:t>
      </w:r>
      <w:r w:rsidR="00302CEF" w:rsidRPr="00A63EFD">
        <w:rPr>
          <w:sz w:val="26"/>
          <w:szCs w:val="26"/>
        </w:rPr>
        <w:t>а»</w:t>
      </w:r>
      <w:r w:rsidR="00A50E13">
        <w:rPr>
          <w:sz w:val="26"/>
          <w:szCs w:val="26"/>
        </w:rPr>
        <w:t xml:space="preserve"> </w:t>
      </w:r>
      <w:r w:rsidR="00A50E13">
        <w:rPr>
          <w:sz w:val="26"/>
          <w:szCs w:val="26"/>
        </w:rPr>
        <w:br/>
      </w:r>
      <w:r w:rsidR="00302CEF">
        <w:rPr>
          <w:sz w:val="26"/>
          <w:szCs w:val="26"/>
        </w:rPr>
        <w:t>«</w:t>
      </w:r>
      <w:r w:rsidR="001B082A" w:rsidRPr="001B082A">
        <w:rPr>
          <w:sz w:val="26"/>
          <w:szCs w:val="26"/>
        </w:rPr>
        <w:t>О предоставлении бюджетных средств на поддержку сельскохозяйственной кооперации в Томской области»</w:t>
      </w:r>
      <w:r w:rsidR="00A50E13">
        <w:rPr>
          <w:sz w:val="26"/>
          <w:szCs w:val="26"/>
        </w:rPr>
        <w:t xml:space="preserve"> (далее – Постановление № </w:t>
      </w:r>
      <w:r w:rsidR="00302CEF">
        <w:rPr>
          <w:sz w:val="26"/>
          <w:szCs w:val="26"/>
        </w:rPr>
        <w:t>2</w:t>
      </w:r>
      <w:r w:rsidR="001B082A">
        <w:rPr>
          <w:sz w:val="26"/>
          <w:szCs w:val="26"/>
        </w:rPr>
        <w:t>65</w:t>
      </w:r>
      <w:r w:rsidR="00A50E13">
        <w:rPr>
          <w:sz w:val="26"/>
          <w:szCs w:val="26"/>
        </w:rPr>
        <w:t>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D3422C" w:rsidRDefault="00EB48AA" w:rsidP="001B082A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1B082A">
        <w:rPr>
          <w:sz w:val="26"/>
          <w:szCs w:val="26"/>
        </w:rPr>
        <w:t xml:space="preserve">более </w:t>
      </w:r>
      <w:r w:rsidR="00B014EC">
        <w:rPr>
          <w:sz w:val="26"/>
          <w:szCs w:val="26"/>
        </w:rPr>
        <w:t>21</w:t>
      </w:r>
      <w:r w:rsidR="001B082A">
        <w:rPr>
          <w:sz w:val="26"/>
          <w:szCs w:val="26"/>
        </w:rPr>
        <w:t xml:space="preserve"> </w:t>
      </w:r>
      <w:r w:rsidR="001B082A" w:rsidRPr="002A7CA6">
        <w:rPr>
          <w:sz w:val="26"/>
          <w:szCs w:val="26"/>
          <w:lang w:eastAsia="en-US"/>
        </w:rPr>
        <w:t>сельскохозяйственн</w:t>
      </w:r>
      <w:r w:rsidR="00B014EC">
        <w:rPr>
          <w:sz w:val="26"/>
          <w:szCs w:val="26"/>
          <w:lang w:eastAsia="en-US"/>
        </w:rPr>
        <w:t>ого</w:t>
      </w:r>
      <w:r w:rsidR="001B082A" w:rsidRPr="002A7CA6">
        <w:rPr>
          <w:sz w:val="26"/>
          <w:szCs w:val="26"/>
          <w:lang w:eastAsia="en-US"/>
        </w:rPr>
        <w:t xml:space="preserve"> потребительск</w:t>
      </w:r>
      <w:r w:rsidR="00B014EC">
        <w:rPr>
          <w:sz w:val="26"/>
          <w:szCs w:val="26"/>
          <w:lang w:eastAsia="en-US"/>
        </w:rPr>
        <w:t>ого</w:t>
      </w:r>
      <w:r w:rsidR="001B082A" w:rsidRPr="002A7CA6">
        <w:rPr>
          <w:sz w:val="26"/>
          <w:szCs w:val="26"/>
          <w:lang w:eastAsia="en-US"/>
        </w:rPr>
        <w:t xml:space="preserve"> кооператив</w:t>
      </w:r>
      <w:r w:rsidR="00B014EC">
        <w:rPr>
          <w:sz w:val="26"/>
          <w:szCs w:val="26"/>
          <w:lang w:eastAsia="en-US"/>
        </w:rPr>
        <w:t>а</w:t>
      </w:r>
      <w:r w:rsidR="001B082A" w:rsidRPr="00635BC2">
        <w:rPr>
          <w:sz w:val="26"/>
          <w:szCs w:val="26"/>
        </w:rPr>
        <w:t xml:space="preserve"> </w:t>
      </w:r>
      <w:r w:rsidR="001B082A">
        <w:rPr>
          <w:sz w:val="26"/>
          <w:szCs w:val="26"/>
        </w:rPr>
        <w:t>региона. С</w:t>
      </w:r>
      <w:r w:rsidRPr="00D3422C">
        <w:rPr>
          <w:sz w:val="26"/>
          <w:szCs w:val="26"/>
        </w:rPr>
        <w:t>читаем, что к указанному перечню участников предполагаемого правового ре</w:t>
      </w:r>
      <w:r w:rsidR="001B082A"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1B082A">
        <w:rPr>
          <w:sz w:val="26"/>
          <w:szCs w:val="26"/>
        </w:rPr>
        <w:t>регулируемой сфере деятельности.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B014EC">
        <w:rPr>
          <w:sz w:val="26"/>
          <w:szCs w:val="26"/>
        </w:rPr>
        <w:t xml:space="preserve">Калужской и Омской областях, Ставропольском </w:t>
      </w:r>
      <w:r w:rsidR="00B014EC">
        <w:rPr>
          <w:sz w:val="26"/>
          <w:szCs w:val="26"/>
        </w:rPr>
        <w:br/>
        <w:t>и Краснодарском краях</w:t>
      </w:r>
      <w:r w:rsidR="00E51674">
        <w:rPr>
          <w:sz w:val="26"/>
          <w:szCs w:val="26"/>
        </w:rPr>
        <w:t>.</w:t>
      </w:r>
      <w:proofErr w:type="gramEnd"/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7579E8" w:rsidRDefault="009D5207" w:rsidP="00034FF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</w:t>
      </w:r>
      <w:r w:rsidR="007579E8">
        <w:rPr>
          <w:sz w:val="26"/>
          <w:szCs w:val="26"/>
        </w:rPr>
        <w:t>оизводства в Томской области»</w:t>
      </w:r>
      <w:r w:rsidR="00034FFD">
        <w:rPr>
          <w:sz w:val="26"/>
          <w:szCs w:val="26"/>
        </w:rPr>
        <w:t xml:space="preserve"> и</w:t>
      </w:r>
      <w:r w:rsidR="007579E8">
        <w:rPr>
          <w:sz w:val="26"/>
          <w:szCs w:val="26"/>
        </w:rPr>
        <w:t xml:space="preserve"> </w:t>
      </w:r>
      <w:r w:rsidR="001559A3" w:rsidRPr="001559A3">
        <w:rPr>
          <w:sz w:val="26"/>
          <w:szCs w:val="26"/>
        </w:rPr>
        <w:t>государственной программы «Развитие сельского хозяйства и регулируемых рынков в Томской области» в 2020 – 2024 гг.</w:t>
      </w:r>
      <w:r w:rsidR="001559A3">
        <w:rPr>
          <w:sz w:val="26"/>
          <w:szCs w:val="26"/>
        </w:rPr>
        <w:t>»</w:t>
      </w:r>
      <w:r w:rsidR="007579E8">
        <w:rPr>
          <w:sz w:val="26"/>
          <w:szCs w:val="26"/>
        </w:rPr>
        <w:t>, утвержденной одноименным постановлением Администрации Томской области от 26.09.2019 № 338а и вс</w:t>
      </w:r>
      <w:r w:rsidR="000C026B">
        <w:rPr>
          <w:sz w:val="26"/>
          <w:szCs w:val="26"/>
        </w:rPr>
        <w:t>ту</w:t>
      </w:r>
      <w:r w:rsidR="007579E8">
        <w:rPr>
          <w:sz w:val="26"/>
          <w:szCs w:val="26"/>
        </w:rPr>
        <w:t xml:space="preserve">пающей в силу </w:t>
      </w:r>
      <w:r w:rsidR="00034FFD">
        <w:rPr>
          <w:sz w:val="26"/>
          <w:szCs w:val="26"/>
        </w:rPr>
        <w:br/>
      </w:r>
      <w:r w:rsidR="007579E8">
        <w:rPr>
          <w:sz w:val="26"/>
          <w:szCs w:val="26"/>
        </w:rPr>
        <w:t xml:space="preserve">с </w:t>
      </w:r>
      <w:r w:rsidR="000C026B">
        <w:rPr>
          <w:sz w:val="26"/>
          <w:szCs w:val="26"/>
        </w:rPr>
        <w:t>1 января 2020 года.</w:t>
      </w:r>
      <w:proofErr w:type="gramEnd"/>
    </w:p>
    <w:p w:rsidR="00A36780" w:rsidRPr="00667187" w:rsidRDefault="00A36780" w:rsidP="00A3678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667187">
        <w:rPr>
          <w:sz w:val="26"/>
          <w:szCs w:val="26"/>
        </w:rPr>
        <w:lastRenderedPageBreak/>
        <w:t>Проект</w:t>
      </w:r>
      <w:r w:rsidR="00667187">
        <w:rPr>
          <w:sz w:val="26"/>
          <w:szCs w:val="26"/>
        </w:rPr>
        <w:t xml:space="preserve"> акта </w:t>
      </w:r>
      <w:r w:rsidRPr="00667187">
        <w:rPr>
          <w:sz w:val="26"/>
          <w:szCs w:val="26"/>
        </w:rPr>
        <w:t xml:space="preserve">разработан в соответствии с постановлением Правительства Российской Федерации от 20.04.2019 № 476 «Об утверждении правил предоставления и распределения иных межбюджетных трансфертов из федерального бюджета бюджетам субъектов Российской Федерации на создание системы поддержки фермеров </w:t>
      </w:r>
      <w:r w:rsidR="00667187">
        <w:rPr>
          <w:sz w:val="26"/>
          <w:szCs w:val="26"/>
        </w:rPr>
        <w:t>и развитие сельской кооперации»</w:t>
      </w:r>
      <w:r w:rsidRPr="00667187">
        <w:rPr>
          <w:sz w:val="26"/>
          <w:szCs w:val="26"/>
        </w:rPr>
        <w:t xml:space="preserve"> и постановлением Правительства Российской Федерации от 06.09.2016 № 887 «Об общих требованиях к нормативным правовым актам, муниципальным правовым актам, регулирующим предоставление субсидий юридическим</w:t>
      </w:r>
      <w:proofErr w:type="gramEnd"/>
      <w:r w:rsidRPr="00667187">
        <w:rPr>
          <w:sz w:val="26"/>
          <w:szCs w:val="26"/>
        </w:rPr>
        <w:t xml:space="preserve"> </w:t>
      </w:r>
      <w:proofErr w:type="gramStart"/>
      <w:r w:rsidRPr="00667187">
        <w:rPr>
          <w:sz w:val="26"/>
          <w:szCs w:val="26"/>
        </w:rPr>
        <w:t>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 w:rsidR="00667187">
        <w:rPr>
          <w:sz w:val="26"/>
          <w:szCs w:val="26"/>
        </w:rPr>
        <w:t xml:space="preserve"> (далее </w:t>
      </w:r>
      <w:r w:rsidR="00E83747">
        <w:rPr>
          <w:sz w:val="26"/>
          <w:szCs w:val="26"/>
        </w:rPr>
        <w:t xml:space="preserve">– </w:t>
      </w:r>
      <w:r w:rsidR="00667187">
        <w:rPr>
          <w:sz w:val="26"/>
          <w:szCs w:val="26"/>
        </w:rPr>
        <w:t>Общие требования, Постановление № 887 соответственно)</w:t>
      </w:r>
      <w:r w:rsidRPr="00667187">
        <w:rPr>
          <w:sz w:val="26"/>
          <w:szCs w:val="26"/>
        </w:rPr>
        <w:t>.</w:t>
      </w:r>
      <w:proofErr w:type="gramEnd"/>
    </w:p>
    <w:p w:rsidR="00E83747" w:rsidRDefault="00A36780" w:rsidP="00E8374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67187">
        <w:rPr>
          <w:sz w:val="26"/>
          <w:szCs w:val="26"/>
        </w:rPr>
        <w:t xml:space="preserve">Проектом </w:t>
      </w:r>
      <w:r w:rsidR="00E83747">
        <w:rPr>
          <w:sz w:val="26"/>
          <w:szCs w:val="26"/>
        </w:rPr>
        <w:t xml:space="preserve">акта предлагается утвердить </w:t>
      </w:r>
      <w:r w:rsidR="00E83747" w:rsidRPr="00FF5DAB">
        <w:rPr>
          <w:sz w:val="26"/>
          <w:szCs w:val="26"/>
        </w:rPr>
        <w:t>приложением к Постановлению № 265а</w:t>
      </w:r>
      <w:r w:rsidR="00E83747">
        <w:rPr>
          <w:sz w:val="26"/>
          <w:szCs w:val="26"/>
        </w:rPr>
        <w:t xml:space="preserve"> новое По</w:t>
      </w:r>
      <w:r w:rsidR="00E83747" w:rsidRPr="007C7937">
        <w:rPr>
          <w:sz w:val="26"/>
          <w:szCs w:val="26"/>
        </w:rPr>
        <w:t>ложение о предоставлении субсидий сельскохозяйственным потребительским кооперативам на возмещение части</w:t>
      </w:r>
      <w:r w:rsidR="00E83747" w:rsidRPr="00FF5DAB">
        <w:rPr>
          <w:sz w:val="26"/>
          <w:szCs w:val="26"/>
        </w:rPr>
        <w:t xml:space="preserve"> (далее – Положение)</w:t>
      </w:r>
      <w:r w:rsidR="00E83747">
        <w:rPr>
          <w:sz w:val="26"/>
          <w:szCs w:val="26"/>
        </w:rPr>
        <w:t>.</w:t>
      </w:r>
    </w:p>
    <w:p w:rsidR="00A36780" w:rsidRPr="00667187" w:rsidRDefault="00A36780" w:rsidP="00A3678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67187">
        <w:rPr>
          <w:sz w:val="26"/>
          <w:szCs w:val="26"/>
        </w:rPr>
        <w:t>П</w:t>
      </w:r>
      <w:r w:rsidR="00E83747">
        <w:rPr>
          <w:sz w:val="26"/>
          <w:szCs w:val="26"/>
        </w:rPr>
        <w:t xml:space="preserve">оложением </w:t>
      </w:r>
      <w:r w:rsidRPr="00667187">
        <w:rPr>
          <w:sz w:val="26"/>
          <w:szCs w:val="26"/>
        </w:rPr>
        <w:t xml:space="preserve">предлагается расширить меры государственной поддержки сельскохозяйственных потребительских кооперативов за счет введения субсидии </w:t>
      </w:r>
      <w:r w:rsidR="00E83747">
        <w:rPr>
          <w:sz w:val="26"/>
          <w:szCs w:val="26"/>
        </w:rPr>
        <w:br/>
      </w:r>
      <w:r w:rsidRPr="00667187">
        <w:rPr>
          <w:sz w:val="26"/>
          <w:szCs w:val="26"/>
        </w:rPr>
        <w:t>на возмещение части затрат:</w:t>
      </w:r>
    </w:p>
    <w:p w:rsidR="00A36780" w:rsidRPr="00667187" w:rsidRDefault="00A36780" w:rsidP="00A3678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67187">
        <w:rPr>
          <w:sz w:val="26"/>
          <w:szCs w:val="26"/>
        </w:rPr>
        <w:t xml:space="preserve">а) на приобретение имущества (согласно определенному Минсельхозом России перечню) в целях последующей передачи (реализации) приобретенного имущества в собственность членов сельскохозяйственного потребительского кооператива; </w:t>
      </w:r>
    </w:p>
    <w:p w:rsidR="00A36780" w:rsidRPr="00667187" w:rsidRDefault="00A36780" w:rsidP="00A3678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67187">
        <w:rPr>
          <w:sz w:val="26"/>
          <w:szCs w:val="26"/>
        </w:rPr>
        <w:t>б) на приобретение сельскохозяйственной техники, оборудования для переработки сельскохозяйственной продукции (за исключением продукции свиноводства) и мобильных торговых объектов для оказания услуг членам сельскохозяйственного потребительского кооператива;</w:t>
      </w:r>
    </w:p>
    <w:p w:rsidR="00A36780" w:rsidRPr="00667187" w:rsidRDefault="00A36780" w:rsidP="00A3678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67187">
        <w:rPr>
          <w:sz w:val="26"/>
          <w:szCs w:val="26"/>
        </w:rPr>
        <w:t>в) на закупку сельскохозяйственной продукции у членов сельскохозяйственного потребительского кооператива.</w:t>
      </w:r>
    </w:p>
    <w:p w:rsidR="001559A3" w:rsidRDefault="00F41A8B" w:rsidP="00FF5DA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F5DAB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FF5DAB">
        <w:rPr>
          <w:sz w:val="26"/>
          <w:szCs w:val="26"/>
        </w:rPr>
        <w:br/>
        <w:t xml:space="preserve">не потребуется. </w:t>
      </w:r>
      <w:proofErr w:type="gramStart"/>
      <w:r w:rsidR="001559A3" w:rsidRPr="001559A3">
        <w:rPr>
          <w:sz w:val="26"/>
          <w:szCs w:val="26"/>
        </w:rPr>
        <w:t>В пределах бюджетных ассигнований и лимитов бюджетных обязательств в рамках государственной программы «Развитие сельского хозяйства и регулируемых рынков в Томской области» в 2020 – 2024 гг.</w:t>
      </w:r>
      <w:r w:rsidR="001559A3">
        <w:rPr>
          <w:sz w:val="26"/>
          <w:szCs w:val="26"/>
        </w:rPr>
        <w:t>»</w:t>
      </w:r>
      <w:r w:rsidR="001559A3" w:rsidRPr="001559A3">
        <w:rPr>
          <w:sz w:val="26"/>
          <w:szCs w:val="26"/>
        </w:rPr>
        <w:t xml:space="preserve"> планируется предоставить субсидии сельскохозяйственным потребительским кооперативам на возмещение части затрат на общую сумму 10,35 млн. рублей (2020 – 1,78</w:t>
      </w:r>
      <w:r w:rsidR="001559A3">
        <w:rPr>
          <w:sz w:val="26"/>
          <w:szCs w:val="26"/>
        </w:rPr>
        <w:t xml:space="preserve"> </w:t>
      </w:r>
      <w:r w:rsidR="001559A3" w:rsidRPr="001559A3">
        <w:rPr>
          <w:sz w:val="26"/>
          <w:szCs w:val="26"/>
        </w:rPr>
        <w:t>млн. рублей; 2021 - 2,3</w:t>
      </w:r>
      <w:r w:rsidR="001559A3">
        <w:rPr>
          <w:sz w:val="26"/>
          <w:szCs w:val="26"/>
        </w:rPr>
        <w:t xml:space="preserve"> </w:t>
      </w:r>
      <w:r w:rsidR="001559A3" w:rsidRPr="001559A3">
        <w:rPr>
          <w:sz w:val="26"/>
          <w:szCs w:val="26"/>
        </w:rPr>
        <w:t>млн. рублей; 2022 – 0,58</w:t>
      </w:r>
      <w:r w:rsidR="001559A3">
        <w:rPr>
          <w:sz w:val="26"/>
          <w:szCs w:val="26"/>
        </w:rPr>
        <w:t xml:space="preserve"> </w:t>
      </w:r>
      <w:r w:rsidR="001559A3" w:rsidRPr="001559A3">
        <w:rPr>
          <w:sz w:val="26"/>
          <w:szCs w:val="26"/>
        </w:rPr>
        <w:t>млн. рублей, 2023 – 1,64</w:t>
      </w:r>
      <w:r w:rsidR="001559A3">
        <w:rPr>
          <w:sz w:val="26"/>
          <w:szCs w:val="26"/>
        </w:rPr>
        <w:t xml:space="preserve"> </w:t>
      </w:r>
      <w:r w:rsidR="001559A3" w:rsidRPr="001559A3">
        <w:rPr>
          <w:sz w:val="26"/>
          <w:szCs w:val="26"/>
        </w:rPr>
        <w:t>млн. рублей;</w:t>
      </w:r>
      <w:proofErr w:type="gramEnd"/>
      <w:r w:rsidR="001559A3" w:rsidRPr="001559A3">
        <w:rPr>
          <w:sz w:val="26"/>
          <w:szCs w:val="26"/>
        </w:rPr>
        <w:t xml:space="preserve"> </w:t>
      </w:r>
      <w:proofErr w:type="gramStart"/>
      <w:r w:rsidR="001559A3" w:rsidRPr="001559A3">
        <w:rPr>
          <w:sz w:val="26"/>
          <w:szCs w:val="26"/>
        </w:rPr>
        <w:t>2024 – 4,05</w:t>
      </w:r>
      <w:r w:rsidR="001559A3">
        <w:rPr>
          <w:sz w:val="26"/>
          <w:szCs w:val="26"/>
        </w:rPr>
        <w:t xml:space="preserve"> </w:t>
      </w:r>
      <w:r w:rsidR="001559A3" w:rsidRPr="001559A3">
        <w:rPr>
          <w:sz w:val="26"/>
          <w:szCs w:val="26"/>
        </w:rPr>
        <w:t>млн. рублей), в том числе за счет средств федерального бюджета – 9 млн. рублей, за счет средств областного бюджета – 1,35 млн. рублей.</w:t>
      </w:r>
      <w:proofErr w:type="gramEnd"/>
    </w:p>
    <w:p w:rsidR="00F41A8B" w:rsidRPr="00B65CA1" w:rsidRDefault="00F41A8B" w:rsidP="00F41A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>
        <w:rPr>
          <w:rFonts w:eastAsia="Calibri"/>
          <w:sz w:val="26"/>
          <w:szCs w:val="26"/>
        </w:rPr>
        <w:t xml:space="preserve">ой </w:t>
      </w:r>
      <w:r w:rsidRPr="00B65CA1">
        <w:rPr>
          <w:rFonts w:eastAsia="Calibri"/>
          <w:sz w:val="26"/>
          <w:szCs w:val="26"/>
          <w:lang w:val="x-none"/>
        </w:rPr>
        <w:t>мер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41A8B" w:rsidRPr="00B65CA1" w:rsidRDefault="00F41A8B" w:rsidP="00F41A8B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72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13371,94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сотрудниками </w:t>
      </w:r>
      <w:r w:rsidR="00E95131" w:rsidRPr="00E95131">
        <w:rPr>
          <w:rFonts w:ascii="Times New Roman" w:eastAsia="Calibri" w:hAnsi="Times New Roman" w:cs="Times New Roman"/>
          <w:sz w:val="26"/>
          <w:szCs w:val="26"/>
          <w:lang w:val="x-none"/>
        </w:rPr>
        <w:t>сельскохозяйственных потребительских кооперативов</w:t>
      </w:r>
      <w:r w:rsidR="00E85A19" w:rsidRPr="00BB000B">
        <w:rPr>
          <w:rFonts w:ascii="Times New Roman" w:eastAsia="Calibri" w:hAnsi="Times New Roman" w:cs="Times New Roman"/>
          <w:sz w:val="26"/>
          <w:szCs w:val="26"/>
          <w:lang w:val="x-none"/>
        </w:rPr>
        <w:t>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F41A8B" w:rsidRPr="00BB000B" w:rsidRDefault="00F41A8B" w:rsidP="00BB000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  <w:lang w:val="x-none"/>
        </w:rPr>
      </w:pPr>
      <w:r w:rsidRPr="00C51CD3">
        <w:rPr>
          <w:rFonts w:eastAsia="Calibri"/>
          <w:sz w:val="26"/>
          <w:szCs w:val="26"/>
          <w:lang w:val="x-none"/>
        </w:rPr>
        <w:lastRenderedPageBreak/>
        <w:t xml:space="preserve">Для </w:t>
      </w:r>
      <w:r w:rsidRPr="00BB000B">
        <w:rPr>
          <w:rFonts w:eastAsia="Calibri"/>
          <w:sz w:val="26"/>
          <w:szCs w:val="26"/>
          <w:lang w:val="x-none"/>
        </w:rPr>
        <w:t xml:space="preserve">проведения последующей оценки фактического воздействия </w:t>
      </w:r>
      <w:r w:rsidRPr="00FC1D44">
        <w:rPr>
          <w:rFonts w:eastAsia="Calibri"/>
          <w:sz w:val="26"/>
          <w:szCs w:val="26"/>
          <w:lang w:val="x-none"/>
        </w:rPr>
        <w:t>предлагаемого правового регулирования Разработчик</w:t>
      </w:r>
      <w:r w:rsidR="00001FF6" w:rsidRPr="00BB000B">
        <w:rPr>
          <w:rFonts w:eastAsia="Calibri"/>
          <w:sz w:val="26"/>
          <w:szCs w:val="26"/>
          <w:lang w:val="x-none"/>
        </w:rPr>
        <w:t>ом</w:t>
      </w:r>
      <w:r w:rsidRPr="00FC1D44">
        <w:rPr>
          <w:rFonts w:eastAsia="Calibri"/>
          <w:sz w:val="26"/>
          <w:szCs w:val="26"/>
          <w:lang w:val="x-none"/>
        </w:rPr>
        <w:t xml:space="preserve"> в целях достижения предлагаемого правового регулирования указан так</w:t>
      </w:r>
      <w:r w:rsidR="00BB000B" w:rsidRPr="00BB000B">
        <w:rPr>
          <w:rFonts w:eastAsia="Calibri"/>
          <w:sz w:val="26"/>
          <w:szCs w:val="26"/>
          <w:lang w:val="x-none"/>
        </w:rPr>
        <w:t>ой</w:t>
      </w:r>
      <w:r w:rsidR="00FC1D44" w:rsidRPr="00FC1D44">
        <w:rPr>
          <w:rFonts w:eastAsia="Calibri"/>
          <w:sz w:val="26"/>
          <w:szCs w:val="26"/>
          <w:lang w:val="x-none"/>
        </w:rPr>
        <w:t xml:space="preserve"> </w:t>
      </w:r>
      <w:r w:rsidRPr="00FC1D44">
        <w:rPr>
          <w:rFonts w:eastAsia="Calibri"/>
          <w:sz w:val="26"/>
          <w:szCs w:val="26"/>
          <w:lang w:val="x-none"/>
        </w:rPr>
        <w:t xml:space="preserve">индикатор, как </w:t>
      </w:r>
      <w:r w:rsidR="00BB000B" w:rsidRPr="00BB000B">
        <w:rPr>
          <w:rFonts w:eastAsia="Calibri"/>
          <w:sz w:val="26"/>
          <w:szCs w:val="26"/>
          <w:lang w:val="x-none"/>
        </w:rPr>
        <w:t xml:space="preserve">количество принятых членов сельскохозяйственных потребительских кооперативов (кроме кредитных) из числа субъектов </w:t>
      </w:r>
      <w:r w:rsidR="00BB000B">
        <w:rPr>
          <w:rFonts w:eastAsia="Calibri"/>
          <w:sz w:val="26"/>
          <w:szCs w:val="26"/>
        </w:rPr>
        <w:t>малого и среднего предпринимательства</w:t>
      </w:r>
      <w:r w:rsidR="00BB000B" w:rsidRPr="00BB000B">
        <w:rPr>
          <w:rFonts w:eastAsia="Calibri"/>
          <w:sz w:val="26"/>
          <w:szCs w:val="26"/>
          <w:lang w:val="x-none"/>
        </w:rPr>
        <w:t>, включая личные подсобные хозяйства и крестьянские фермерские хозяйства, в году предоставления государственной поддержки</w:t>
      </w:r>
      <w:r w:rsidR="00FC1D44" w:rsidRPr="00FC1D44">
        <w:rPr>
          <w:rFonts w:eastAsia="Calibri"/>
          <w:sz w:val="26"/>
          <w:szCs w:val="26"/>
          <w:lang w:val="x-none"/>
        </w:rPr>
        <w:t xml:space="preserve"> (</w:t>
      </w:r>
      <w:r w:rsidRPr="00FC1D44">
        <w:rPr>
          <w:rFonts w:eastAsia="Calibri"/>
          <w:sz w:val="26"/>
          <w:szCs w:val="26"/>
          <w:lang w:val="x-none"/>
        </w:rPr>
        <w:t xml:space="preserve">2019 – </w:t>
      </w:r>
      <w:r w:rsidR="00BB000B">
        <w:rPr>
          <w:rFonts w:eastAsia="Calibri"/>
          <w:sz w:val="26"/>
          <w:szCs w:val="26"/>
        </w:rPr>
        <w:t>21</w:t>
      </w:r>
      <w:r w:rsidRPr="00FC1D44">
        <w:rPr>
          <w:rFonts w:eastAsia="Calibri"/>
          <w:sz w:val="26"/>
          <w:szCs w:val="26"/>
          <w:lang w:val="x-none"/>
        </w:rPr>
        <w:t>, 2020</w:t>
      </w:r>
      <w:r w:rsidR="00BB000B">
        <w:rPr>
          <w:rFonts w:eastAsia="Calibri"/>
          <w:sz w:val="26"/>
          <w:szCs w:val="26"/>
        </w:rPr>
        <w:t xml:space="preserve"> – 41</w:t>
      </w:r>
      <w:r w:rsidR="00FC1D44" w:rsidRPr="00FC1D44">
        <w:rPr>
          <w:rFonts w:eastAsia="Calibri"/>
          <w:sz w:val="26"/>
          <w:szCs w:val="26"/>
          <w:lang w:val="x-none"/>
        </w:rPr>
        <w:t>, 2021</w:t>
      </w:r>
      <w:r w:rsidRPr="00FC1D44">
        <w:rPr>
          <w:rFonts w:eastAsia="Calibri"/>
          <w:sz w:val="26"/>
          <w:szCs w:val="26"/>
          <w:lang w:val="x-none"/>
        </w:rPr>
        <w:t xml:space="preserve"> – </w:t>
      </w:r>
      <w:r w:rsidR="00BB000B">
        <w:rPr>
          <w:rFonts w:eastAsia="Calibri"/>
          <w:sz w:val="26"/>
          <w:szCs w:val="26"/>
        </w:rPr>
        <w:t>94, 2022 – 165, 2023 – 200, 2024 – 218</w:t>
      </w:r>
      <w:r w:rsidRPr="00FC1D44">
        <w:rPr>
          <w:rFonts w:eastAsia="Calibri"/>
          <w:sz w:val="26"/>
          <w:szCs w:val="26"/>
          <w:lang w:val="x-none"/>
        </w:rPr>
        <w:t>)</w:t>
      </w:r>
      <w:r w:rsidR="00BB000B">
        <w:rPr>
          <w:rFonts w:eastAsia="Calibri"/>
          <w:sz w:val="26"/>
          <w:szCs w:val="26"/>
        </w:rPr>
        <w:t>.</w:t>
      </w:r>
      <w:r w:rsidR="00E95131">
        <w:rPr>
          <w:rFonts w:eastAsia="Calibri"/>
          <w:sz w:val="26"/>
          <w:szCs w:val="26"/>
        </w:rPr>
        <w:t xml:space="preserve">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BB000B">
        <w:rPr>
          <w:rFonts w:eastAsia="Calibri"/>
          <w:sz w:val="26"/>
          <w:szCs w:val="26"/>
        </w:rPr>
        <w:t>й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>
        <w:rPr>
          <w:rFonts w:eastAsia="Calibri"/>
          <w:sz w:val="26"/>
          <w:szCs w:val="26"/>
        </w:rPr>
        <w:t>позвол</w:t>
      </w:r>
      <w:r w:rsidR="00BB000B">
        <w:rPr>
          <w:rFonts w:eastAsia="Calibri"/>
          <w:sz w:val="26"/>
          <w:szCs w:val="26"/>
        </w:rPr>
        <w:t>и</w:t>
      </w:r>
      <w:r>
        <w:rPr>
          <w:rFonts w:eastAsia="Calibri"/>
          <w:sz w:val="26"/>
          <w:szCs w:val="26"/>
        </w:rPr>
        <w:t xml:space="preserve">т </w:t>
      </w:r>
      <w:r w:rsidRPr="00C51CD3">
        <w:rPr>
          <w:rFonts w:eastAsia="Calibri"/>
          <w:sz w:val="26"/>
          <w:szCs w:val="26"/>
          <w:lang w:val="x-none"/>
        </w:rPr>
        <w:t xml:space="preserve">в достаточном объеме по </w:t>
      </w:r>
      <w:r w:rsidRPr="00700D88">
        <w:rPr>
          <w:sz w:val="26"/>
          <w:szCs w:val="26"/>
          <w:lang w:eastAsia="en-US"/>
        </w:rPr>
        <w:t xml:space="preserve">истечении определенного времени оценить, имеет ли место </w:t>
      </w:r>
      <w:r w:rsidR="00E95131">
        <w:rPr>
          <w:sz w:val="26"/>
          <w:szCs w:val="26"/>
          <w:lang w:eastAsia="en-US"/>
        </w:rPr>
        <w:t xml:space="preserve">развитие </w:t>
      </w:r>
      <w:r w:rsidR="00E95131" w:rsidRPr="001B082A">
        <w:rPr>
          <w:sz w:val="26"/>
          <w:szCs w:val="26"/>
        </w:rPr>
        <w:t>сельскохозяйственной кооперации</w:t>
      </w:r>
      <w:r w:rsidR="00E95131">
        <w:rPr>
          <w:sz w:val="26"/>
          <w:szCs w:val="26"/>
        </w:rPr>
        <w:t xml:space="preserve"> в регионе </w:t>
      </w:r>
      <w:r w:rsidRPr="00700D88">
        <w:rPr>
          <w:sz w:val="26"/>
          <w:szCs w:val="26"/>
          <w:lang w:eastAsia="en-US"/>
        </w:rPr>
        <w:t>и эффективность предложенного правового регулирования.</w:t>
      </w:r>
    </w:p>
    <w:p w:rsidR="00F41A8B" w:rsidRDefault="00700D88" w:rsidP="00107B6A">
      <w:pPr>
        <w:ind w:firstLine="709"/>
        <w:jc w:val="both"/>
        <w:rPr>
          <w:sz w:val="26"/>
          <w:szCs w:val="26"/>
          <w:lang w:eastAsia="en-US"/>
        </w:rPr>
      </w:pPr>
      <w:r w:rsidRPr="00700D88">
        <w:rPr>
          <w:sz w:val="26"/>
          <w:szCs w:val="26"/>
          <w:lang w:eastAsia="en-US"/>
        </w:rPr>
        <w:t>Между тем к проекту акта имеются следующие замечания:</w:t>
      </w:r>
    </w:p>
    <w:p w:rsidR="008A7B23" w:rsidRPr="008A7B23" w:rsidRDefault="00B976B8" w:rsidP="008A7B23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 </w:t>
      </w:r>
      <w:r w:rsidR="00700D88" w:rsidRPr="00FF5DAB">
        <w:rPr>
          <w:sz w:val="26"/>
          <w:szCs w:val="26"/>
          <w:lang w:eastAsia="en-US"/>
        </w:rPr>
        <w:t>пункт</w:t>
      </w:r>
      <w:r>
        <w:rPr>
          <w:sz w:val="26"/>
          <w:szCs w:val="26"/>
          <w:lang w:eastAsia="en-US"/>
        </w:rPr>
        <w:t>е</w:t>
      </w:r>
      <w:r w:rsidR="00700D88" w:rsidRPr="00FF5DAB">
        <w:rPr>
          <w:sz w:val="26"/>
          <w:szCs w:val="26"/>
          <w:lang w:eastAsia="en-US"/>
        </w:rPr>
        <w:t xml:space="preserve"> </w:t>
      </w:r>
      <w:r w:rsidR="008A7B23">
        <w:rPr>
          <w:sz w:val="26"/>
          <w:szCs w:val="26"/>
          <w:lang w:eastAsia="en-US"/>
        </w:rPr>
        <w:t>5</w:t>
      </w:r>
      <w:r w:rsidR="00BB1E69" w:rsidRPr="00FF5DAB">
        <w:rPr>
          <w:sz w:val="26"/>
          <w:szCs w:val="26"/>
          <w:lang w:eastAsia="en-US"/>
        </w:rPr>
        <w:t xml:space="preserve"> Положения </w:t>
      </w:r>
      <w:r>
        <w:rPr>
          <w:sz w:val="26"/>
          <w:szCs w:val="26"/>
          <w:lang w:eastAsia="en-US"/>
        </w:rPr>
        <w:t xml:space="preserve">определено, кто является </w:t>
      </w:r>
      <w:r w:rsidR="00FF5DAB" w:rsidRPr="00FF5DAB">
        <w:rPr>
          <w:sz w:val="26"/>
          <w:szCs w:val="26"/>
          <w:lang w:eastAsia="en-US"/>
        </w:rPr>
        <w:t xml:space="preserve">получателями </w:t>
      </w:r>
      <w:r w:rsidR="00BB000B">
        <w:rPr>
          <w:sz w:val="26"/>
          <w:szCs w:val="26"/>
          <w:lang w:eastAsia="en-US"/>
        </w:rPr>
        <w:t>субсидии</w:t>
      </w:r>
      <w:r>
        <w:rPr>
          <w:sz w:val="26"/>
          <w:szCs w:val="26"/>
          <w:lang w:eastAsia="en-US"/>
        </w:rPr>
        <w:t>.</w:t>
      </w:r>
      <w:r w:rsidR="003C25A1">
        <w:rPr>
          <w:sz w:val="26"/>
          <w:szCs w:val="26"/>
          <w:lang w:eastAsia="en-US"/>
        </w:rPr>
        <w:t xml:space="preserve"> </w:t>
      </w:r>
      <w:r w:rsidR="003C25A1" w:rsidRPr="003C25A1">
        <w:rPr>
          <w:sz w:val="26"/>
          <w:szCs w:val="26"/>
        </w:rPr>
        <w:t>Между тем подпунктом «</w:t>
      </w:r>
      <w:r w:rsidR="003C25A1">
        <w:rPr>
          <w:sz w:val="26"/>
          <w:szCs w:val="26"/>
        </w:rPr>
        <w:t>г</w:t>
      </w:r>
      <w:r w:rsidR="003C25A1" w:rsidRPr="003C25A1">
        <w:rPr>
          <w:sz w:val="26"/>
          <w:szCs w:val="26"/>
        </w:rPr>
        <w:t xml:space="preserve">» пункта </w:t>
      </w:r>
      <w:r w:rsidR="009800CE">
        <w:rPr>
          <w:sz w:val="26"/>
          <w:szCs w:val="26"/>
        </w:rPr>
        <w:t>3</w:t>
      </w:r>
      <w:r w:rsidR="003C25A1" w:rsidRPr="003C25A1">
        <w:rPr>
          <w:sz w:val="26"/>
          <w:szCs w:val="26"/>
        </w:rPr>
        <w:t xml:space="preserve"> Общих </w:t>
      </w:r>
      <w:hyperlink r:id="rId9" w:history="1">
        <w:proofErr w:type="gramStart"/>
        <w:r w:rsidR="003C25A1" w:rsidRPr="003C25A1">
          <w:rPr>
            <w:sz w:val="26"/>
            <w:szCs w:val="26"/>
          </w:rPr>
          <w:t>требовани</w:t>
        </w:r>
      </w:hyperlink>
      <w:r w:rsidR="003C25A1" w:rsidRPr="003C25A1">
        <w:rPr>
          <w:sz w:val="26"/>
          <w:szCs w:val="26"/>
        </w:rPr>
        <w:t>й</w:t>
      </w:r>
      <w:proofErr w:type="gramEnd"/>
      <w:r w:rsidR="003C25A1" w:rsidRPr="003C25A1">
        <w:rPr>
          <w:sz w:val="26"/>
          <w:szCs w:val="26"/>
        </w:rPr>
        <w:t xml:space="preserve">, утвержденных </w:t>
      </w:r>
      <w:r w:rsidR="008A7B23">
        <w:rPr>
          <w:sz w:val="26"/>
          <w:szCs w:val="26"/>
        </w:rPr>
        <w:t>П</w:t>
      </w:r>
      <w:r w:rsidR="003C25A1" w:rsidRPr="003C25A1">
        <w:rPr>
          <w:sz w:val="26"/>
          <w:szCs w:val="26"/>
        </w:rPr>
        <w:t xml:space="preserve">остановлением № </w:t>
      </w:r>
      <w:r w:rsidR="008A7B23">
        <w:rPr>
          <w:sz w:val="26"/>
          <w:szCs w:val="26"/>
        </w:rPr>
        <w:t>887</w:t>
      </w:r>
      <w:r w:rsidR="003C25A1" w:rsidRPr="003C25A1">
        <w:rPr>
          <w:sz w:val="26"/>
          <w:szCs w:val="26"/>
        </w:rPr>
        <w:t xml:space="preserve">, предусмотрено, что при определении </w:t>
      </w:r>
      <w:r w:rsidR="003C25A1">
        <w:rPr>
          <w:sz w:val="26"/>
          <w:szCs w:val="26"/>
        </w:rPr>
        <w:t xml:space="preserve">общих положений </w:t>
      </w:r>
      <w:r w:rsidR="008A7B23">
        <w:rPr>
          <w:sz w:val="26"/>
          <w:szCs w:val="26"/>
        </w:rPr>
        <w:br/>
      </w:r>
      <w:r w:rsidR="003C25A1">
        <w:rPr>
          <w:sz w:val="26"/>
          <w:szCs w:val="26"/>
        </w:rPr>
        <w:t xml:space="preserve">о предоставлении </w:t>
      </w:r>
      <w:r w:rsidR="008A7B23">
        <w:rPr>
          <w:sz w:val="26"/>
          <w:szCs w:val="26"/>
        </w:rPr>
        <w:t>субсидий</w:t>
      </w:r>
      <w:r w:rsidR="003C25A1">
        <w:rPr>
          <w:sz w:val="26"/>
          <w:szCs w:val="26"/>
        </w:rPr>
        <w:t xml:space="preserve"> в </w:t>
      </w:r>
      <w:r w:rsidR="003C25A1" w:rsidRPr="003C25A1">
        <w:rPr>
          <w:sz w:val="26"/>
          <w:szCs w:val="26"/>
        </w:rPr>
        <w:t xml:space="preserve">правовом акте </w:t>
      </w:r>
      <w:r w:rsidR="003C25A1">
        <w:rPr>
          <w:sz w:val="26"/>
          <w:szCs w:val="26"/>
        </w:rPr>
        <w:t>указываются</w:t>
      </w:r>
      <w:r w:rsidR="003C25A1" w:rsidRPr="003C25A1">
        <w:rPr>
          <w:sz w:val="26"/>
          <w:szCs w:val="26"/>
        </w:rPr>
        <w:t xml:space="preserve">, в том числе категории </w:t>
      </w:r>
      <w:r w:rsidR="008A7B23">
        <w:rPr>
          <w:sz w:val="26"/>
          <w:szCs w:val="26"/>
        </w:rPr>
        <w:br/>
      </w:r>
      <w:r w:rsidR="008A7B23" w:rsidRPr="008A7B23">
        <w:rPr>
          <w:sz w:val="26"/>
          <w:szCs w:val="26"/>
        </w:rPr>
        <w:t>и (или) критерии отбора получателей субсидий, имеющих право на получение субсидий, отбираемых исходя из указанных критериев, в том числе по итогам конкурса, с указанием в правовом акте порядка проведения отбора (за исключением случаев, когда получатель субсидии определяется в соответствии с законом (решением) о бюджете).</w:t>
      </w:r>
    </w:p>
    <w:p w:rsidR="003C25A1" w:rsidRPr="003C25A1" w:rsidRDefault="003C25A1" w:rsidP="003C25A1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 w:rsidRPr="003C25A1">
        <w:rPr>
          <w:sz w:val="26"/>
          <w:szCs w:val="26"/>
        </w:rPr>
        <w:t xml:space="preserve">Полагаем, что Разработчику необходимо пункт </w:t>
      </w:r>
      <w:r w:rsidR="008A7B23">
        <w:rPr>
          <w:sz w:val="26"/>
          <w:szCs w:val="26"/>
        </w:rPr>
        <w:t>5</w:t>
      </w:r>
      <w:r w:rsidRPr="003C25A1">
        <w:rPr>
          <w:sz w:val="26"/>
          <w:szCs w:val="26"/>
        </w:rPr>
        <w:t xml:space="preserve"> Положения привести </w:t>
      </w:r>
      <w:r>
        <w:rPr>
          <w:sz w:val="26"/>
          <w:szCs w:val="26"/>
        </w:rPr>
        <w:br/>
      </w:r>
      <w:r w:rsidRPr="003C25A1">
        <w:rPr>
          <w:sz w:val="26"/>
          <w:szCs w:val="26"/>
        </w:rPr>
        <w:t xml:space="preserve">в соответствие с вышеуказанным пунктом Общих требований. </w:t>
      </w:r>
    </w:p>
    <w:p w:rsidR="008A7B23" w:rsidRDefault="00A26A1F" w:rsidP="008A7B23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 w:rsidRPr="008A7B23">
        <w:rPr>
          <w:sz w:val="26"/>
          <w:szCs w:val="26"/>
          <w:lang w:eastAsia="en-US"/>
        </w:rPr>
        <w:t xml:space="preserve">Подпунктом </w:t>
      </w:r>
      <w:r w:rsidR="008A7B23" w:rsidRPr="008A7B23">
        <w:rPr>
          <w:sz w:val="26"/>
          <w:szCs w:val="26"/>
          <w:lang w:eastAsia="en-US"/>
        </w:rPr>
        <w:t>9</w:t>
      </w:r>
      <w:r w:rsidRPr="008A7B23">
        <w:rPr>
          <w:sz w:val="26"/>
          <w:szCs w:val="26"/>
          <w:lang w:eastAsia="en-US"/>
        </w:rPr>
        <w:t xml:space="preserve">) пункта </w:t>
      </w:r>
      <w:r w:rsidR="008A7B23" w:rsidRPr="008A7B23">
        <w:rPr>
          <w:sz w:val="26"/>
          <w:szCs w:val="26"/>
          <w:lang w:eastAsia="en-US"/>
        </w:rPr>
        <w:t>6</w:t>
      </w:r>
      <w:r w:rsidRPr="008A7B23">
        <w:rPr>
          <w:sz w:val="26"/>
          <w:szCs w:val="26"/>
          <w:lang w:eastAsia="en-US"/>
        </w:rPr>
        <w:t xml:space="preserve"> Положения предусмотрено условие предоставление гранта </w:t>
      </w:r>
      <w:r w:rsidR="00001FF6" w:rsidRPr="008A7B23">
        <w:rPr>
          <w:sz w:val="26"/>
          <w:szCs w:val="26"/>
          <w:lang w:eastAsia="en-US"/>
        </w:rPr>
        <w:t xml:space="preserve">– </w:t>
      </w:r>
      <w:r w:rsidR="008A7B23" w:rsidRPr="008A7B23">
        <w:rPr>
          <w:sz w:val="26"/>
          <w:szCs w:val="26"/>
        </w:rPr>
        <w:t xml:space="preserve">получатель субсидии на первое число месяца, в котором подается заявление о предоставлении субсидии должен соответствовать такому требованию как обязательство получателя субсидии использовать сельскохозяйственную технику и (или) оборудование в течение трех лет </w:t>
      </w:r>
      <w:proofErr w:type="gramStart"/>
      <w:r w:rsidR="008A7B23" w:rsidRPr="008A7B23">
        <w:rPr>
          <w:sz w:val="26"/>
          <w:szCs w:val="26"/>
        </w:rPr>
        <w:t>с даты получения</w:t>
      </w:r>
      <w:proofErr w:type="gramEnd"/>
      <w:r w:rsidR="008A7B23" w:rsidRPr="008A7B23">
        <w:rPr>
          <w:sz w:val="26"/>
          <w:szCs w:val="26"/>
        </w:rPr>
        <w:t xml:space="preserve"> субсидии.</w:t>
      </w:r>
    </w:p>
    <w:p w:rsidR="008A7B23" w:rsidRDefault="008A7B23" w:rsidP="008A7B23">
      <w:pPr>
        <w:pStyle w:val="aff2"/>
        <w:ind w:left="0" w:firstLine="709"/>
        <w:jc w:val="both"/>
        <w:rPr>
          <w:sz w:val="26"/>
          <w:szCs w:val="26"/>
        </w:rPr>
      </w:pPr>
      <w:r w:rsidRPr="008A7B23">
        <w:rPr>
          <w:sz w:val="26"/>
          <w:szCs w:val="26"/>
        </w:rPr>
        <w:t xml:space="preserve">Полагаем, что установление такого условия применимо только по отношению </w:t>
      </w:r>
      <w:r>
        <w:rPr>
          <w:sz w:val="26"/>
          <w:szCs w:val="26"/>
        </w:rPr>
        <w:br/>
      </w:r>
      <w:r w:rsidRPr="008A7B23">
        <w:rPr>
          <w:sz w:val="26"/>
          <w:szCs w:val="26"/>
        </w:rPr>
        <w:t>к такому направлению затрат как приобретение сельскохозяйственной техники, оборудования для переработки сельскохозяйственной продукции (за исключением продукции свиноводства) и мобильных торговых объектов для оказания у</w:t>
      </w:r>
      <w:r>
        <w:rPr>
          <w:sz w:val="26"/>
          <w:szCs w:val="26"/>
        </w:rPr>
        <w:t>слуг членам получателя субсидии, предусмотренному подпунктом 2) пункта 14 Положения.</w:t>
      </w:r>
    </w:p>
    <w:p w:rsidR="008A7B23" w:rsidRDefault="008A7B23" w:rsidP="008A7B23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в п</w:t>
      </w:r>
      <w:r w:rsidRPr="008A7B23">
        <w:rPr>
          <w:sz w:val="26"/>
          <w:szCs w:val="26"/>
          <w:lang w:eastAsia="en-US"/>
        </w:rPr>
        <w:t>одпункт</w:t>
      </w:r>
      <w:r>
        <w:rPr>
          <w:sz w:val="26"/>
          <w:szCs w:val="26"/>
          <w:lang w:eastAsia="en-US"/>
        </w:rPr>
        <w:t>е</w:t>
      </w:r>
      <w:r w:rsidRPr="008A7B23">
        <w:rPr>
          <w:sz w:val="26"/>
          <w:szCs w:val="26"/>
          <w:lang w:eastAsia="en-US"/>
        </w:rPr>
        <w:t xml:space="preserve"> 9) пункта 6 Положения</w:t>
      </w:r>
      <w:r>
        <w:rPr>
          <w:sz w:val="26"/>
          <w:szCs w:val="26"/>
          <w:lang w:eastAsia="en-US"/>
        </w:rPr>
        <w:t xml:space="preserve"> указать, </w:t>
      </w:r>
      <w:r>
        <w:rPr>
          <w:sz w:val="26"/>
          <w:szCs w:val="26"/>
          <w:lang w:eastAsia="en-US"/>
        </w:rPr>
        <w:br/>
        <w:t xml:space="preserve">что необходимость соблюдения вышеуказанного условия </w:t>
      </w:r>
      <w:r w:rsidR="00A65628">
        <w:rPr>
          <w:sz w:val="26"/>
          <w:szCs w:val="26"/>
          <w:lang w:eastAsia="en-US"/>
        </w:rPr>
        <w:t xml:space="preserve">возникает только при возмещении затрат по направлению затрат, </w:t>
      </w:r>
      <w:r w:rsidR="00A65628">
        <w:rPr>
          <w:sz w:val="26"/>
          <w:szCs w:val="26"/>
        </w:rPr>
        <w:t>предусмотренному подпунктом 2) пункта 14 Положения.</w:t>
      </w:r>
    </w:p>
    <w:p w:rsidR="00712469" w:rsidRPr="003B3EE2" w:rsidRDefault="00712469" w:rsidP="00712469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пункте 12</w:t>
      </w:r>
      <w:r w:rsidRPr="003B3EE2">
        <w:rPr>
          <w:sz w:val="26"/>
          <w:szCs w:val="26"/>
        </w:rPr>
        <w:t xml:space="preserve"> По</w:t>
      </w:r>
      <w:r>
        <w:rPr>
          <w:sz w:val="26"/>
          <w:szCs w:val="26"/>
        </w:rPr>
        <w:t>ложения</w:t>
      </w:r>
      <w:r w:rsidRPr="003B3EE2">
        <w:rPr>
          <w:sz w:val="26"/>
          <w:szCs w:val="26"/>
        </w:rPr>
        <w:t xml:space="preserve"> определено, что </w:t>
      </w:r>
      <w:r>
        <w:rPr>
          <w:sz w:val="26"/>
          <w:szCs w:val="26"/>
        </w:rPr>
        <w:t>п</w:t>
      </w:r>
      <w:r w:rsidRPr="003B3EE2">
        <w:rPr>
          <w:sz w:val="26"/>
          <w:szCs w:val="26"/>
        </w:rPr>
        <w:t>роверка достоверности представленной получателем субсидии информации с целью принятия решения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о предоставлении субсидии </w:t>
      </w:r>
      <w:r w:rsidRPr="003B3EE2">
        <w:rPr>
          <w:sz w:val="26"/>
          <w:szCs w:val="26"/>
        </w:rPr>
        <w:t xml:space="preserve">осуществляется </w:t>
      </w:r>
      <w:r>
        <w:rPr>
          <w:sz w:val="26"/>
          <w:szCs w:val="26"/>
        </w:rPr>
        <w:t>Разработчиком</w:t>
      </w:r>
      <w:r w:rsidRPr="003B3EE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пределах полномочий </w:t>
      </w:r>
      <w:r>
        <w:rPr>
          <w:sz w:val="26"/>
          <w:szCs w:val="26"/>
        </w:rPr>
        <w:br/>
      </w:r>
      <w:r w:rsidRPr="003B3EE2">
        <w:rPr>
          <w:sz w:val="26"/>
          <w:szCs w:val="26"/>
        </w:rPr>
        <w:t>с использованием сведений, полученных в порядке межведомственного взаимодействия.</w:t>
      </w:r>
    </w:p>
    <w:p w:rsidR="00712469" w:rsidRDefault="00712469" w:rsidP="00712469">
      <w:pPr>
        <w:pStyle w:val="aff2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Вместе с тем, из содержания пункта 8 Положения следует, что в рамках </w:t>
      </w:r>
      <w:r w:rsidRPr="002402C1">
        <w:rPr>
          <w:sz w:val="26"/>
          <w:szCs w:val="26"/>
        </w:rPr>
        <w:t>межведомственного взаимодействия</w:t>
      </w:r>
      <w:r>
        <w:rPr>
          <w:sz w:val="26"/>
          <w:szCs w:val="26"/>
        </w:rPr>
        <w:t xml:space="preserve"> Разработчиком могут запрашиваться только </w:t>
      </w:r>
      <w:r w:rsidRPr="00DC748C">
        <w:rPr>
          <w:sz w:val="26"/>
          <w:szCs w:val="26"/>
        </w:rPr>
        <w:t>выписк</w:t>
      </w:r>
      <w:r>
        <w:rPr>
          <w:sz w:val="26"/>
          <w:szCs w:val="26"/>
        </w:rPr>
        <w:t>а</w:t>
      </w:r>
      <w:r w:rsidRPr="00DC748C">
        <w:rPr>
          <w:sz w:val="26"/>
          <w:szCs w:val="26"/>
        </w:rPr>
        <w:t xml:space="preserve"> из Единого государст</w:t>
      </w:r>
      <w:r>
        <w:rPr>
          <w:sz w:val="26"/>
          <w:szCs w:val="26"/>
        </w:rPr>
        <w:t xml:space="preserve">венного реестра юридических лиц, </w:t>
      </w:r>
      <w:r w:rsidRPr="00DC748C">
        <w:rPr>
          <w:sz w:val="26"/>
          <w:szCs w:val="26"/>
        </w:rPr>
        <w:t xml:space="preserve">документ, подтверждающий отсутствие неисполненной обязанности по уплате налогов, сборов, страховых взносов, пеней, штрафов, процентов, подлежащих уплате в соответствии </w:t>
      </w:r>
      <w:r>
        <w:rPr>
          <w:sz w:val="26"/>
          <w:szCs w:val="26"/>
        </w:rPr>
        <w:br/>
      </w:r>
      <w:r w:rsidRPr="00DC748C">
        <w:rPr>
          <w:sz w:val="26"/>
          <w:szCs w:val="26"/>
        </w:rPr>
        <w:t>с законодательством Российской Федерации о налогах и сборах</w:t>
      </w:r>
      <w:r>
        <w:rPr>
          <w:sz w:val="26"/>
          <w:szCs w:val="26"/>
        </w:rPr>
        <w:t>.</w:t>
      </w:r>
      <w:proofErr w:type="gramEnd"/>
    </w:p>
    <w:p w:rsidR="00712469" w:rsidRDefault="00712469" w:rsidP="00712469">
      <w:pPr>
        <w:pStyle w:val="aff2"/>
        <w:ind w:left="0"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 xml:space="preserve">Следовательно, </w:t>
      </w:r>
      <w:r w:rsidRPr="002402C1">
        <w:rPr>
          <w:sz w:val="26"/>
          <w:szCs w:val="26"/>
        </w:rPr>
        <w:t xml:space="preserve">неурегулированными </w:t>
      </w:r>
      <w:r>
        <w:rPr>
          <w:sz w:val="26"/>
          <w:szCs w:val="26"/>
        </w:rPr>
        <w:t xml:space="preserve">остаются </w:t>
      </w:r>
      <w:r w:rsidRPr="002402C1">
        <w:rPr>
          <w:sz w:val="26"/>
          <w:szCs w:val="26"/>
        </w:rPr>
        <w:t xml:space="preserve">следующие </w:t>
      </w:r>
      <w:proofErr w:type="gramStart"/>
      <w:r w:rsidRPr="002402C1">
        <w:rPr>
          <w:sz w:val="26"/>
          <w:szCs w:val="26"/>
        </w:rPr>
        <w:t>вопросы</w:t>
      </w:r>
      <w:proofErr w:type="gramEnd"/>
      <w:r>
        <w:rPr>
          <w:sz w:val="26"/>
          <w:szCs w:val="26"/>
        </w:rPr>
        <w:t xml:space="preserve">: </w:t>
      </w:r>
      <w:r>
        <w:rPr>
          <w:sz w:val="26"/>
          <w:szCs w:val="26"/>
          <w:lang w:eastAsia="en-US"/>
        </w:rPr>
        <w:t xml:space="preserve">какие еще сведения будут запрашиваться Разработчиком в порядке межведомственного </w:t>
      </w:r>
      <w:r>
        <w:rPr>
          <w:sz w:val="26"/>
          <w:szCs w:val="26"/>
          <w:lang w:eastAsia="en-US"/>
        </w:rPr>
        <w:lastRenderedPageBreak/>
        <w:t xml:space="preserve">взаимодействия и возможно ли на их основании проверить </w:t>
      </w:r>
      <w:r w:rsidRPr="00457EB4">
        <w:rPr>
          <w:rFonts w:eastAsia="Calibri"/>
          <w:sz w:val="26"/>
          <w:szCs w:val="26"/>
          <w:lang w:eastAsia="en-US"/>
        </w:rPr>
        <w:t>достоверност</w:t>
      </w:r>
      <w:r>
        <w:rPr>
          <w:rFonts w:eastAsia="Calibri"/>
          <w:sz w:val="26"/>
          <w:szCs w:val="26"/>
          <w:lang w:eastAsia="en-US"/>
        </w:rPr>
        <w:t>ь</w:t>
      </w:r>
      <w:r w:rsidRPr="00457EB4">
        <w:rPr>
          <w:rFonts w:eastAsia="Calibri"/>
          <w:sz w:val="26"/>
          <w:szCs w:val="26"/>
          <w:lang w:eastAsia="en-US"/>
        </w:rPr>
        <w:t xml:space="preserve"> представленной получателем субсидии информации</w:t>
      </w:r>
      <w:r>
        <w:rPr>
          <w:rFonts w:eastAsia="Calibri"/>
          <w:sz w:val="26"/>
          <w:szCs w:val="26"/>
          <w:lang w:eastAsia="en-US"/>
        </w:rPr>
        <w:t>.</w:t>
      </w:r>
    </w:p>
    <w:p w:rsidR="00712469" w:rsidRDefault="00712469" w:rsidP="00712469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Предлагаем Разработчику доработать проект акта в отношении указанных вопросов.</w:t>
      </w:r>
    </w:p>
    <w:p w:rsidR="00712469" w:rsidRPr="00712469" w:rsidRDefault="00712469" w:rsidP="00712469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  <w:lang w:eastAsia="en-US"/>
        </w:rPr>
      </w:pPr>
      <w:proofErr w:type="gramStart"/>
      <w:r w:rsidRPr="00712469">
        <w:rPr>
          <w:sz w:val="26"/>
          <w:szCs w:val="26"/>
        </w:rPr>
        <w:t xml:space="preserve">В пунктах 23 Положения </w:t>
      </w:r>
      <w:r>
        <w:rPr>
          <w:sz w:val="26"/>
          <w:szCs w:val="26"/>
        </w:rPr>
        <w:t>определено, что в</w:t>
      </w:r>
      <w:r w:rsidRPr="00712469">
        <w:rPr>
          <w:sz w:val="26"/>
          <w:szCs w:val="26"/>
        </w:rPr>
        <w:t xml:space="preserve"> случае нарушения получателем субсидии условий, установленных при предоставлении субсидии, </w:t>
      </w:r>
      <w:r w:rsidRPr="00034FFD">
        <w:rPr>
          <w:sz w:val="26"/>
          <w:szCs w:val="26"/>
        </w:rPr>
        <w:t>предоставления получателем субсидии недостоверных сведений, содержащихся в представленных им документах для получения субсидии,</w:t>
      </w:r>
      <w:r w:rsidRPr="00712469">
        <w:rPr>
          <w:sz w:val="26"/>
          <w:szCs w:val="26"/>
        </w:rPr>
        <w:t xml:space="preserve"> выявленных по фактам проверок, проведенных </w:t>
      </w:r>
      <w:r>
        <w:rPr>
          <w:sz w:val="26"/>
          <w:szCs w:val="26"/>
        </w:rPr>
        <w:t>Разработчиком</w:t>
      </w:r>
      <w:r w:rsidRPr="00712469">
        <w:rPr>
          <w:sz w:val="26"/>
          <w:szCs w:val="26"/>
        </w:rPr>
        <w:t xml:space="preserve"> и органами государственного финансового контроля, </w:t>
      </w:r>
      <w:r>
        <w:rPr>
          <w:sz w:val="26"/>
          <w:szCs w:val="26"/>
        </w:rPr>
        <w:t>Разработчик</w:t>
      </w:r>
      <w:r w:rsidRPr="00712469">
        <w:rPr>
          <w:sz w:val="26"/>
          <w:szCs w:val="26"/>
        </w:rPr>
        <w:t xml:space="preserve"> в течение 10 рабочих дней с даты выявления указанных фактов направляет получателю субсидии письменное уведомление о возврате субсидии в</w:t>
      </w:r>
      <w:proofErr w:type="gramEnd"/>
      <w:r w:rsidRPr="00712469">
        <w:rPr>
          <w:sz w:val="26"/>
          <w:szCs w:val="26"/>
        </w:rPr>
        <w:t xml:space="preserve"> полном </w:t>
      </w:r>
      <w:proofErr w:type="gramStart"/>
      <w:r w:rsidRPr="00712469">
        <w:rPr>
          <w:sz w:val="26"/>
          <w:szCs w:val="26"/>
        </w:rPr>
        <w:t>объеме</w:t>
      </w:r>
      <w:proofErr w:type="gramEnd"/>
      <w:r w:rsidRPr="00712469">
        <w:rPr>
          <w:sz w:val="26"/>
          <w:szCs w:val="26"/>
        </w:rPr>
        <w:t xml:space="preserve">. </w:t>
      </w:r>
    </w:p>
    <w:p w:rsidR="00712469" w:rsidRPr="00E76A41" w:rsidRDefault="00712469" w:rsidP="0071246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76A41">
        <w:rPr>
          <w:sz w:val="26"/>
          <w:szCs w:val="26"/>
        </w:rPr>
        <w:t>Однако, в абзац</w:t>
      </w:r>
      <w:r>
        <w:rPr>
          <w:sz w:val="26"/>
          <w:szCs w:val="26"/>
        </w:rPr>
        <w:t>е</w:t>
      </w:r>
      <w:r w:rsidRPr="00E76A41">
        <w:rPr>
          <w:sz w:val="26"/>
          <w:szCs w:val="26"/>
        </w:rPr>
        <w:t xml:space="preserve"> третьем подпункта «б» пункта 6 </w:t>
      </w:r>
      <w:r>
        <w:rPr>
          <w:sz w:val="26"/>
          <w:szCs w:val="26"/>
        </w:rPr>
        <w:t>О</w:t>
      </w:r>
      <w:r w:rsidRPr="00E76A41">
        <w:rPr>
          <w:sz w:val="26"/>
          <w:szCs w:val="26"/>
        </w:rPr>
        <w:t xml:space="preserve">бщих требований </w:t>
      </w:r>
      <w:r>
        <w:rPr>
          <w:sz w:val="26"/>
          <w:szCs w:val="26"/>
        </w:rPr>
        <w:t>речь идет</w:t>
      </w:r>
      <w:r w:rsidRPr="00E76A41">
        <w:rPr>
          <w:sz w:val="26"/>
          <w:szCs w:val="26"/>
        </w:rPr>
        <w:t xml:space="preserve"> о нарушении получателем субсидии только условий, установлен</w:t>
      </w:r>
      <w:r>
        <w:rPr>
          <w:sz w:val="26"/>
          <w:szCs w:val="26"/>
        </w:rPr>
        <w:t>ных при предоставлении субсидий</w:t>
      </w:r>
      <w:r w:rsidRPr="00E76A41">
        <w:rPr>
          <w:sz w:val="26"/>
          <w:szCs w:val="26"/>
        </w:rPr>
        <w:t>.</w:t>
      </w:r>
    </w:p>
    <w:p w:rsidR="00712469" w:rsidRDefault="00712469" w:rsidP="0071246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изложенного, предлагаем Разработчику в пункт</w:t>
      </w:r>
      <w:r w:rsidR="00034FFD">
        <w:rPr>
          <w:sz w:val="26"/>
          <w:szCs w:val="26"/>
        </w:rPr>
        <w:t>е</w:t>
      </w:r>
      <w:r>
        <w:rPr>
          <w:sz w:val="26"/>
          <w:szCs w:val="26"/>
        </w:rPr>
        <w:t xml:space="preserve"> </w:t>
      </w:r>
      <w:r w:rsidR="00034FFD">
        <w:rPr>
          <w:sz w:val="26"/>
          <w:szCs w:val="26"/>
        </w:rPr>
        <w:t>2</w:t>
      </w:r>
      <w:r>
        <w:rPr>
          <w:sz w:val="26"/>
          <w:szCs w:val="26"/>
        </w:rPr>
        <w:t xml:space="preserve">3 </w:t>
      </w:r>
      <w:r w:rsidR="00034FFD">
        <w:rPr>
          <w:sz w:val="26"/>
          <w:szCs w:val="26"/>
        </w:rPr>
        <w:t>Положения</w:t>
      </w:r>
      <w:r>
        <w:rPr>
          <w:sz w:val="26"/>
          <w:szCs w:val="26"/>
        </w:rPr>
        <w:t xml:space="preserve"> использовать формулировку следующего содержания: «</w:t>
      </w:r>
      <w:r w:rsidR="00034FFD">
        <w:rPr>
          <w:sz w:val="26"/>
          <w:szCs w:val="26"/>
        </w:rPr>
        <w:t>23. В</w:t>
      </w:r>
      <w:r>
        <w:rPr>
          <w:sz w:val="26"/>
          <w:szCs w:val="26"/>
        </w:rPr>
        <w:t xml:space="preserve"> случае нарушения получателем субсидии условий, установленных при ее предоставлении, выявленного по фактам проверок, проведенных Департаментом и органами государственного финансового контроля…».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C0417" w:rsidRDefault="00AC0417" w:rsidP="00F27957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</w:t>
      </w:r>
      <w:r w:rsidR="00F27957">
        <w:rPr>
          <w:sz w:val="26"/>
          <w:szCs w:val="26"/>
        </w:rPr>
        <w:t xml:space="preserve">не содержит </w:t>
      </w:r>
      <w:r w:rsidR="00F27957" w:rsidRPr="00944E97">
        <w:rPr>
          <w:sz w:val="26"/>
          <w:szCs w:val="26"/>
        </w:rPr>
        <w:t>положени</w:t>
      </w:r>
      <w:r w:rsidR="00F27957">
        <w:rPr>
          <w:sz w:val="26"/>
          <w:szCs w:val="26"/>
        </w:rPr>
        <w:t>й</w:t>
      </w:r>
      <w:r w:rsidR="00F27957" w:rsidRPr="00944E97">
        <w:rPr>
          <w:sz w:val="26"/>
          <w:szCs w:val="26"/>
        </w:rPr>
        <w:t xml:space="preserve">, </w:t>
      </w:r>
      <w:r w:rsidR="00F27957" w:rsidRPr="0052462E">
        <w:rPr>
          <w:sz w:val="26"/>
          <w:szCs w:val="26"/>
        </w:rPr>
        <w:t>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  <w:r w:rsidR="00F27957">
        <w:rPr>
          <w:sz w:val="26"/>
          <w:szCs w:val="26"/>
        </w:rPr>
        <w:t xml:space="preserve"> Однако содержит положения, способствующие введению </w:t>
      </w:r>
      <w:r w:rsidR="00F27957" w:rsidRPr="00944E97">
        <w:rPr>
          <w:sz w:val="26"/>
          <w:szCs w:val="26"/>
        </w:rPr>
        <w:t>избыточны</w:t>
      </w:r>
      <w:r w:rsidR="00F27957">
        <w:rPr>
          <w:sz w:val="26"/>
          <w:szCs w:val="26"/>
        </w:rPr>
        <w:t>х</w:t>
      </w:r>
      <w:r w:rsidR="00F27957" w:rsidRPr="00944E97">
        <w:rPr>
          <w:sz w:val="26"/>
          <w:szCs w:val="26"/>
        </w:rPr>
        <w:t xml:space="preserve"> обязанности</w:t>
      </w:r>
      <w:r w:rsidR="00F27957">
        <w:rPr>
          <w:sz w:val="26"/>
          <w:szCs w:val="26"/>
        </w:rPr>
        <w:t xml:space="preserve"> </w:t>
      </w:r>
      <w:r w:rsidR="005A597F">
        <w:rPr>
          <w:sz w:val="26"/>
          <w:szCs w:val="26"/>
        </w:rPr>
        <w:br/>
      </w:r>
      <w:r w:rsidR="00F27957">
        <w:rPr>
          <w:sz w:val="26"/>
          <w:szCs w:val="26"/>
        </w:rPr>
        <w:t xml:space="preserve">и </w:t>
      </w:r>
      <w:r w:rsidR="00F27957" w:rsidRPr="00944E97">
        <w:rPr>
          <w:sz w:val="26"/>
          <w:szCs w:val="26"/>
        </w:rPr>
        <w:t>ограничени</w:t>
      </w:r>
      <w:r w:rsidR="00F27957">
        <w:rPr>
          <w:sz w:val="26"/>
          <w:szCs w:val="26"/>
        </w:rPr>
        <w:t>й</w:t>
      </w:r>
      <w:r w:rsidR="00F27957" w:rsidRPr="00944E97">
        <w:rPr>
          <w:sz w:val="26"/>
          <w:szCs w:val="26"/>
        </w:rPr>
        <w:t xml:space="preserve"> для субъектов предпринимательской деятельности</w:t>
      </w:r>
      <w:r w:rsidR="00F27957">
        <w:rPr>
          <w:sz w:val="26"/>
          <w:szCs w:val="26"/>
        </w:rPr>
        <w:t>.</w:t>
      </w:r>
      <w:r w:rsidRPr="00944E97">
        <w:rPr>
          <w:sz w:val="26"/>
          <w:szCs w:val="26"/>
        </w:rPr>
        <w:t xml:space="preserve"> </w:t>
      </w:r>
    </w:p>
    <w:p w:rsidR="00034FFD" w:rsidRPr="00034FFD" w:rsidRDefault="00B85CF5" w:rsidP="00034FFD">
      <w:pPr>
        <w:ind w:firstLine="709"/>
        <w:jc w:val="both"/>
        <w:rPr>
          <w:i/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034FFD">
        <w:rPr>
          <w:rFonts w:eastAsia="Calibri"/>
          <w:sz w:val="26"/>
          <w:szCs w:val="26"/>
          <w:lang w:eastAsia="x-none"/>
        </w:rPr>
        <w:t xml:space="preserve"> и </w:t>
      </w:r>
      <w:r w:rsidR="00034FFD"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="00034FFD"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="00034FFD" w:rsidRPr="005400A0">
        <w:rPr>
          <w:sz w:val="26"/>
          <w:szCs w:val="26"/>
        </w:rPr>
        <w:t>решения</w:t>
      </w:r>
      <w:proofErr w:type="gramEnd"/>
      <w:r w:rsidR="00034FFD"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034FFD">
        <w:rPr>
          <w:sz w:val="26"/>
          <w:szCs w:val="26"/>
        </w:rPr>
        <w:t xml:space="preserve"> </w:t>
      </w:r>
      <w:r w:rsidR="00034FFD" w:rsidRPr="004A5C82">
        <w:rPr>
          <w:rFonts w:eastAsia="Calibri"/>
          <w:i/>
          <w:sz w:val="26"/>
          <w:szCs w:val="26"/>
          <w:lang w:eastAsia="x-none"/>
        </w:rPr>
        <w:t xml:space="preserve">при условии учета замечаний, изложенных в настоящем заключении </w:t>
      </w:r>
      <w:r w:rsidR="00034FFD">
        <w:rPr>
          <w:rFonts w:eastAsia="Calibri"/>
          <w:i/>
          <w:sz w:val="26"/>
          <w:szCs w:val="26"/>
          <w:lang w:eastAsia="x-none"/>
        </w:rPr>
        <w:br/>
      </w:r>
      <w:r w:rsidR="00034FFD" w:rsidRPr="004A5C82">
        <w:rPr>
          <w:rFonts w:eastAsia="Calibri"/>
          <w:i/>
          <w:sz w:val="26"/>
          <w:szCs w:val="26"/>
          <w:lang w:eastAsia="x-none"/>
        </w:rPr>
        <w:t>и</w:t>
      </w:r>
      <w:r w:rsidR="00034FFD">
        <w:rPr>
          <w:rFonts w:eastAsia="Calibri"/>
          <w:sz w:val="26"/>
          <w:szCs w:val="26"/>
          <w:lang w:eastAsia="x-none"/>
        </w:rPr>
        <w:t xml:space="preserve"> </w:t>
      </w:r>
      <w:r w:rsidR="00F477B5" w:rsidRPr="00F477B5">
        <w:rPr>
          <w:rFonts w:eastAsia="Calibri"/>
          <w:i/>
          <w:sz w:val="26"/>
          <w:szCs w:val="26"/>
          <w:lang w:eastAsia="x-none"/>
        </w:rPr>
        <w:t xml:space="preserve">после </w:t>
      </w:r>
      <w:r w:rsidR="00034FFD" w:rsidRPr="00191412">
        <w:rPr>
          <w:i/>
          <w:sz w:val="26"/>
          <w:szCs w:val="26"/>
        </w:rPr>
        <w:t xml:space="preserve">вступления в силу Постановления № </w:t>
      </w:r>
      <w:r w:rsidR="00034FFD">
        <w:rPr>
          <w:i/>
          <w:sz w:val="26"/>
          <w:szCs w:val="26"/>
        </w:rPr>
        <w:t>338а</w:t>
      </w:r>
      <w:r w:rsidR="00034FFD" w:rsidRPr="00233ED2">
        <w:rPr>
          <w:rFonts w:eastAsia="Calibri"/>
          <w:i/>
          <w:sz w:val="26"/>
          <w:szCs w:val="26"/>
          <w:lang w:eastAsia="x-none"/>
        </w:rPr>
        <w:t>, утверждающего государственную программу «Развитие сельского хозяйства и регулируемых рынков в Томской области» в 2020 – 2024 гг.», а также принятия и вступления в законную силу Закона Томской области об областном бюджете на 2020 год и на плановый период, предусматривающего бюджетные ассигнования</w:t>
      </w:r>
      <w:r w:rsidR="00034FFD" w:rsidRPr="00191412">
        <w:rPr>
          <w:i/>
          <w:sz w:val="26"/>
          <w:szCs w:val="26"/>
        </w:rPr>
        <w:t xml:space="preserve"> на реализацию мероприятия «</w:t>
      </w:r>
      <w:r w:rsidR="00034FFD">
        <w:rPr>
          <w:i/>
          <w:iCs/>
          <w:sz w:val="26"/>
          <w:szCs w:val="26"/>
        </w:rPr>
        <w:t>Возмещение части затрат сельскохозяйственных потребительских кооперативов».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34FFD" w:rsidP="00034F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08173E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34FFD" w:rsidP="00034FFD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34FFD" w:rsidRDefault="00034FFD" w:rsidP="00B85CF5">
      <w:pPr>
        <w:ind w:firstLine="709"/>
        <w:jc w:val="both"/>
        <w:rPr>
          <w:sz w:val="26"/>
          <w:szCs w:val="26"/>
        </w:rPr>
      </w:pPr>
    </w:p>
    <w:p w:rsidR="00034FFD" w:rsidRDefault="00034FFD" w:rsidP="00B85CF5">
      <w:pPr>
        <w:ind w:firstLine="709"/>
        <w:jc w:val="both"/>
        <w:rPr>
          <w:sz w:val="26"/>
          <w:szCs w:val="26"/>
        </w:rPr>
      </w:pPr>
    </w:p>
    <w:p w:rsidR="00034FFD" w:rsidRDefault="00034FFD" w:rsidP="00B85CF5">
      <w:pPr>
        <w:ind w:firstLine="709"/>
        <w:jc w:val="both"/>
        <w:rPr>
          <w:sz w:val="26"/>
          <w:szCs w:val="26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233ED2">
      <w:headerReference w:type="even" r:id="rId10"/>
      <w:footerReference w:type="default" r:id="rId11"/>
      <w:pgSz w:w="11906" w:h="16838" w:code="9"/>
      <w:pgMar w:top="567" w:right="851" w:bottom="284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B52" w:rsidRDefault="00504B52">
      <w:r>
        <w:separator/>
      </w:r>
    </w:p>
  </w:endnote>
  <w:endnote w:type="continuationSeparator" w:id="0">
    <w:p w:rsidR="00504B52" w:rsidRDefault="0050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6CE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B52" w:rsidRDefault="00504B52">
      <w:r>
        <w:separator/>
      </w:r>
    </w:p>
  </w:footnote>
  <w:footnote w:type="continuationSeparator" w:id="0">
    <w:p w:rsidR="00504B52" w:rsidRDefault="00504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44945BF"/>
    <w:multiLevelType w:val="hybridMultilevel"/>
    <w:tmpl w:val="CA581258"/>
    <w:lvl w:ilvl="0" w:tplc="D61C7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95849A2"/>
    <w:multiLevelType w:val="hybridMultilevel"/>
    <w:tmpl w:val="AB2C6B14"/>
    <w:lvl w:ilvl="0" w:tplc="AF2CA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7"/>
  </w:num>
  <w:num w:numId="3">
    <w:abstractNumId w:val="8"/>
  </w:num>
  <w:num w:numId="4">
    <w:abstractNumId w:val="3"/>
  </w:num>
  <w:num w:numId="5">
    <w:abstractNumId w:val="4"/>
  </w:num>
  <w:num w:numId="6">
    <w:abstractNumId w:val="18"/>
  </w:num>
  <w:num w:numId="7">
    <w:abstractNumId w:val="6"/>
  </w:num>
  <w:num w:numId="8">
    <w:abstractNumId w:val="11"/>
  </w:num>
  <w:num w:numId="9">
    <w:abstractNumId w:val="10"/>
  </w:num>
  <w:num w:numId="10">
    <w:abstractNumId w:val="14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6"/>
  </w:num>
  <w:num w:numId="16">
    <w:abstractNumId w:val="19"/>
  </w:num>
  <w:num w:numId="17">
    <w:abstractNumId w:val="0"/>
  </w:num>
  <w:num w:numId="18">
    <w:abstractNumId w:val="1"/>
  </w:num>
  <w:num w:numId="19">
    <w:abstractNumId w:val="15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FF6"/>
    <w:rsid w:val="0000325C"/>
    <w:rsid w:val="00003392"/>
    <w:rsid w:val="00010C55"/>
    <w:rsid w:val="0001138E"/>
    <w:rsid w:val="00015978"/>
    <w:rsid w:val="00021E44"/>
    <w:rsid w:val="0002319D"/>
    <w:rsid w:val="0002683C"/>
    <w:rsid w:val="00026BDF"/>
    <w:rsid w:val="0002708D"/>
    <w:rsid w:val="000279A3"/>
    <w:rsid w:val="00027EBE"/>
    <w:rsid w:val="0003095C"/>
    <w:rsid w:val="00031032"/>
    <w:rsid w:val="00034FFD"/>
    <w:rsid w:val="00037B0E"/>
    <w:rsid w:val="00041E39"/>
    <w:rsid w:val="00044885"/>
    <w:rsid w:val="00044D67"/>
    <w:rsid w:val="000455A9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87078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A5C35"/>
    <w:rsid w:val="000B2983"/>
    <w:rsid w:val="000B2E1C"/>
    <w:rsid w:val="000B301D"/>
    <w:rsid w:val="000B448B"/>
    <w:rsid w:val="000B5DAE"/>
    <w:rsid w:val="000C026B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3DFF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3D7A"/>
    <w:rsid w:val="00121061"/>
    <w:rsid w:val="001229CA"/>
    <w:rsid w:val="00126440"/>
    <w:rsid w:val="00126AD9"/>
    <w:rsid w:val="00130985"/>
    <w:rsid w:val="0013250B"/>
    <w:rsid w:val="00134CD3"/>
    <w:rsid w:val="00135617"/>
    <w:rsid w:val="00136508"/>
    <w:rsid w:val="00136BA4"/>
    <w:rsid w:val="001375FB"/>
    <w:rsid w:val="00137809"/>
    <w:rsid w:val="00143F1C"/>
    <w:rsid w:val="001440D8"/>
    <w:rsid w:val="001462DA"/>
    <w:rsid w:val="00146471"/>
    <w:rsid w:val="00150234"/>
    <w:rsid w:val="00153AD7"/>
    <w:rsid w:val="001552A5"/>
    <w:rsid w:val="001559A3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1E98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4DDC"/>
    <w:rsid w:val="001A74F0"/>
    <w:rsid w:val="001A753C"/>
    <w:rsid w:val="001B072C"/>
    <w:rsid w:val="001B082A"/>
    <w:rsid w:val="001B087E"/>
    <w:rsid w:val="001B1D01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E6B23"/>
    <w:rsid w:val="001F237A"/>
    <w:rsid w:val="001F3244"/>
    <w:rsid w:val="001F33CE"/>
    <w:rsid w:val="001F5284"/>
    <w:rsid w:val="001F7465"/>
    <w:rsid w:val="001F7499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61FB"/>
    <w:rsid w:val="00217A7C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3ED2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4A3E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A7CA6"/>
    <w:rsid w:val="002B44AA"/>
    <w:rsid w:val="002B4872"/>
    <w:rsid w:val="002B6951"/>
    <w:rsid w:val="002B6CC3"/>
    <w:rsid w:val="002B6F37"/>
    <w:rsid w:val="002B71C4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07FBC"/>
    <w:rsid w:val="0031024B"/>
    <w:rsid w:val="0031077D"/>
    <w:rsid w:val="00313315"/>
    <w:rsid w:val="00313A8D"/>
    <w:rsid w:val="00313B69"/>
    <w:rsid w:val="003148A2"/>
    <w:rsid w:val="00314EAC"/>
    <w:rsid w:val="00320251"/>
    <w:rsid w:val="003207A6"/>
    <w:rsid w:val="00323991"/>
    <w:rsid w:val="003263A5"/>
    <w:rsid w:val="00327056"/>
    <w:rsid w:val="00333040"/>
    <w:rsid w:val="0033380E"/>
    <w:rsid w:val="00335A10"/>
    <w:rsid w:val="00335C1A"/>
    <w:rsid w:val="00335D2C"/>
    <w:rsid w:val="003375C3"/>
    <w:rsid w:val="003418A4"/>
    <w:rsid w:val="00342215"/>
    <w:rsid w:val="00344762"/>
    <w:rsid w:val="00345244"/>
    <w:rsid w:val="003471C6"/>
    <w:rsid w:val="003536DE"/>
    <w:rsid w:val="003545D0"/>
    <w:rsid w:val="00354B61"/>
    <w:rsid w:val="00361755"/>
    <w:rsid w:val="00362247"/>
    <w:rsid w:val="00364302"/>
    <w:rsid w:val="00367576"/>
    <w:rsid w:val="00367BE2"/>
    <w:rsid w:val="00371031"/>
    <w:rsid w:val="00371D56"/>
    <w:rsid w:val="00371DD6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25A1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32BD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03F"/>
    <w:rsid w:val="004373A5"/>
    <w:rsid w:val="0043759A"/>
    <w:rsid w:val="00437CF7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5D69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0828"/>
    <w:rsid w:val="004F67B6"/>
    <w:rsid w:val="004F6CA4"/>
    <w:rsid w:val="00501598"/>
    <w:rsid w:val="00501A0B"/>
    <w:rsid w:val="00502AE6"/>
    <w:rsid w:val="00504B52"/>
    <w:rsid w:val="00505882"/>
    <w:rsid w:val="00506333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302B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06FC"/>
    <w:rsid w:val="00596DCC"/>
    <w:rsid w:val="00597A03"/>
    <w:rsid w:val="005A5514"/>
    <w:rsid w:val="005A597F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3D13"/>
    <w:rsid w:val="006441F7"/>
    <w:rsid w:val="00644752"/>
    <w:rsid w:val="006449A3"/>
    <w:rsid w:val="006455C7"/>
    <w:rsid w:val="00647DEE"/>
    <w:rsid w:val="006540E0"/>
    <w:rsid w:val="006548E5"/>
    <w:rsid w:val="00654E8D"/>
    <w:rsid w:val="00656D04"/>
    <w:rsid w:val="00660A9D"/>
    <w:rsid w:val="00662AA8"/>
    <w:rsid w:val="00663039"/>
    <w:rsid w:val="00663F87"/>
    <w:rsid w:val="00667187"/>
    <w:rsid w:val="00671410"/>
    <w:rsid w:val="00672BE2"/>
    <w:rsid w:val="00674F3D"/>
    <w:rsid w:val="00676854"/>
    <w:rsid w:val="00680BF8"/>
    <w:rsid w:val="00680EB6"/>
    <w:rsid w:val="00681C69"/>
    <w:rsid w:val="0068223E"/>
    <w:rsid w:val="006868A5"/>
    <w:rsid w:val="00686ED4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6F498A"/>
    <w:rsid w:val="00700D88"/>
    <w:rsid w:val="007015C4"/>
    <w:rsid w:val="0070321A"/>
    <w:rsid w:val="00704C94"/>
    <w:rsid w:val="00704D01"/>
    <w:rsid w:val="007076E6"/>
    <w:rsid w:val="00711794"/>
    <w:rsid w:val="00712469"/>
    <w:rsid w:val="00714DC0"/>
    <w:rsid w:val="00714FBD"/>
    <w:rsid w:val="00716709"/>
    <w:rsid w:val="007169EC"/>
    <w:rsid w:val="00716F2C"/>
    <w:rsid w:val="00717679"/>
    <w:rsid w:val="007177F5"/>
    <w:rsid w:val="00717FF8"/>
    <w:rsid w:val="00723B56"/>
    <w:rsid w:val="00725701"/>
    <w:rsid w:val="0072570B"/>
    <w:rsid w:val="00726CE3"/>
    <w:rsid w:val="00727F51"/>
    <w:rsid w:val="00730E69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579E8"/>
    <w:rsid w:val="00761048"/>
    <w:rsid w:val="00762B9F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95393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D68C9"/>
    <w:rsid w:val="007E22E3"/>
    <w:rsid w:val="007E28E8"/>
    <w:rsid w:val="007E41F3"/>
    <w:rsid w:val="007E5760"/>
    <w:rsid w:val="007E6C33"/>
    <w:rsid w:val="007E7041"/>
    <w:rsid w:val="007F0505"/>
    <w:rsid w:val="007F178D"/>
    <w:rsid w:val="007F4014"/>
    <w:rsid w:val="007F4019"/>
    <w:rsid w:val="007F4101"/>
    <w:rsid w:val="007F45CA"/>
    <w:rsid w:val="007F48A5"/>
    <w:rsid w:val="007F60D9"/>
    <w:rsid w:val="007F6325"/>
    <w:rsid w:val="007F7B55"/>
    <w:rsid w:val="00806356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43F4C"/>
    <w:rsid w:val="008511A8"/>
    <w:rsid w:val="008555E4"/>
    <w:rsid w:val="008617B5"/>
    <w:rsid w:val="00865D10"/>
    <w:rsid w:val="00865E9C"/>
    <w:rsid w:val="00870045"/>
    <w:rsid w:val="008742EA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A7B23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18B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337C4"/>
    <w:rsid w:val="00940372"/>
    <w:rsid w:val="00942E6F"/>
    <w:rsid w:val="00942F54"/>
    <w:rsid w:val="009430C1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00CE"/>
    <w:rsid w:val="00981642"/>
    <w:rsid w:val="0098288B"/>
    <w:rsid w:val="00984630"/>
    <w:rsid w:val="009851F8"/>
    <w:rsid w:val="009909D3"/>
    <w:rsid w:val="00996C09"/>
    <w:rsid w:val="009A20A2"/>
    <w:rsid w:val="009A419D"/>
    <w:rsid w:val="009A491E"/>
    <w:rsid w:val="009A4EBC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342E"/>
    <w:rsid w:val="009D5203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83F"/>
    <w:rsid w:val="00A0595C"/>
    <w:rsid w:val="00A075A1"/>
    <w:rsid w:val="00A15819"/>
    <w:rsid w:val="00A164AF"/>
    <w:rsid w:val="00A1799E"/>
    <w:rsid w:val="00A20505"/>
    <w:rsid w:val="00A208E3"/>
    <w:rsid w:val="00A236BF"/>
    <w:rsid w:val="00A24ED6"/>
    <w:rsid w:val="00A24F50"/>
    <w:rsid w:val="00A26A1F"/>
    <w:rsid w:val="00A320E0"/>
    <w:rsid w:val="00A33AA5"/>
    <w:rsid w:val="00A342D3"/>
    <w:rsid w:val="00A36780"/>
    <w:rsid w:val="00A372D0"/>
    <w:rsid w:val="00A3731C"/>
    <w:rsid w:val="00A376C9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64287"/>
    <w:rsid w:val="00A65628"/>
    <w:rsid w:val="00A704C5"/>
    <w:rsid w:val="00A70A9D"/>
    <w:rsid w:val="00A70ECD"/>
    <w:rsid w:val="00A7162A"/>
    <w:rsid w:val="00A7181D"/>
    <w:rsid w:val="00A7301C"/>
    <w:rsid w:val="00A77676"/>
    <w:rsid w:val="00A8314E"/>
    <w:rsid w:val="00A86454"/>
    <w:rsid w:val="00A90EAF"/>
    <w:rsid w:val="00A91643"/>
    <w:rsid w:val="00A95E9C"/>
    <w:rsid w:val="00AA1953"/>
    <w:rsid w:val="00AA2F21"/>
    <w:rsid w:val="00AA4356"/>
    <w:rsid w:val="00AB1FC5"/>
    <w:rsid w:val="00AB3B8C"/>
    <w:rsid w:val="00AB468F"/>
    <w:rsid w:val="00AB52F6"/>
    <w:rsid w:val="00AB670D"/>
    <w:rsid w:val="00AB6712"/>
    <w:rsid w:val="00AC0417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14E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657DD"/>
    <w:rsid w:val="00B70FDB"/>
    <w:rsid w:val="00B71147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976B8"/>
    <w:rsid w:val="00BA273D"/>
    <w:rsid w:val="00BB000B"/>
    <w:rsid w:val="00BB07E2"/>
    <w:rsid w:val="00BB08CA"/>
    <w:rsid w:val="00BB1E69"/>
    <w:rsid w:val="00BB4DB7"/>
    <w:rsid w:val="00BB5142"/>
    <w:rsid w:val="00BB60CD"/>
    <w:rsid w:val="00BC0EB5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BF738E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2938"/>
    <w:rsid w:val="00C25357"/>
    <w:rsid w:val="00C25B8B"/>
    <w:rsid w:val="00C3115C"/>
    <w:rsid w:val="00C33025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209E"/>
    <w:rsid w:val="00C63678"/>
    <w:rsid w:val="00C65E63"/>
    <w:rsid w:val="00C670C7"/>
    <w:rsid w:val="00C71D52"/>
    <w:rsid w:val="00C7397C"/>
    <w:rsid w:val="00C73AA6"/>
    <w:rsid w:val="00C74207"/>
    <w:rsid w:val="00C75A22"/>
    <w:rsid w:val="00C770C0"/>
    <w:rsid w:val="00C80AAF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5823"/>
    <w:rsid w:val="00CC7E61"/>
    <w:rsid w:val="00CD12D4"/>
    <w:rsid w:val="00CD3298"/>
    <w:rsid w:val="00CD6F4F"/>
    <w:rsid w:val="00CD7B45"/>
    <w:rsid w:val="00CE40E1"/>
    <w:rsid w:val="00CE4BDB"/>
    <w:rsid w:val="00CE4EAE"/>
    <w:rsid w:val="00CE564F"/>
    <w:rsid w:val="00CE7CD1"/>
    <w:rsid w:val="00CE7FAD"/>
    <w:rsid w:val="00CF174A"/>
    <w:rsid w:val="00CF2E88"/>
    <w:rsid w:val="00CF3659"/>
    <w:rsid w:val="00CF7EC3"/>
    <w:rsid w:val="00D019F3"/>
    <w:rsid w:val="00D02354"/>
    <w:rsid w:val="00D02FE9"/>
    <w:rsid w:val="00D0337C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55E3"/>
    <w:rsid w:val="00D36BEA"/>
    <w:rsid w:val="00D40646"/>
    <w:rsid w:val="00D41AE3"/>
    <w:rsid w:val="00D45814"/>
    <w:rsid w:val="00D4650E"/>
    <w:rsid w:val="00D46DFE"/>
    <w:rsid w:val="00D53123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8C1"/>
    <w:rsid w:val="00D74FC6"/>
    <w:rsid w:val="00D75DE4"/>
    <w:rsid w:val="00D8093C"/>
    <w:rsid w:val="00D8358F"/>
    <w:rsid w:val="00D849E2"/>
    <w:rsid w:val="00D8741D"/>
    <w:rsid w:val="00D902DF"/>
    <w:rsid w:val="00D921A8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1063"/>
    <w:rsid w:val="00E12A36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79E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39C3"/>
    <w:rsid w:val="00E55774"/>
    <w:rsid w:val="00E56502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0F8A"/>
    <w:rsid w:val="00E81171"/>
    <w:rsid w:val="00E830E3"/>
    <w:rsid w:val="00E83747"/>
    <w:rsid w:val="00E85A19"/>
    <w:rsid w:val="00E903D9"/>
    <w:rsid w:val="00E93895"/>
    <w:rsid w:val="00E93BAB"/>
    <w:rsid w:val="00E95131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2D96"/>
    <w:rsid w:val="00EE66C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1058"/>
    <w:rsid w:val="00F120B3"/>
    <w:rsid w:val="00F16750"/>
    <w:rsid w:val="00F20768"/>
    <w:rsid w:val="00F2094E"/>
    <w:rsid w:val="00F22410"/>
    <w:rsid w:val="00F24789"/>
    <w:rsid w:val="00F24B42"/>
    <w:rsid w:val="00F27957"/>
    <w:rsid w:val="00F312A9"/>
    <w:rsid w:val="00F3165C"/>
    <w:rsid w:val="00F31D86"/>
    <w:rsid w:val="00F33722"/>
    <w:rsid w:val="00F34BBF"/>
    <w:rsid w:val="00F35B73"/>
    <w:rsid w:val="00F3622E"/>
    <w:rsid w:val="00F371FA"/>
    <w:rsid w:val="00F37EFA"/>
    <w:rsid w:val="00F41A8B"/>
    <w:rsid w:val="00F44F71"/>
    <w:rsid w:val="00F46432"/>
    <w:rsid w:val="00F477B5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126B"/>
    <w:rsid w:val="00FB4D56"/>
    <w:rsid w:val="00FB6741"/>
    <w:rsid w:val="00FB7C3E"/>
    <w:rsid w:val="00FB7D80"/>
    <w:rsid w:val="00FC150E"/>
    <w:rsid w:val="00FC18EC"/>
    <w:rsid w:val="00FC1D44"/>
    <w:rsid w:val="00FD0208"/>
    <w:rsid w:val="00FD4B73"/>
    <w:rsid w:val="00FD607E"/>
    <w:rsid w:val="00FD70E7"/>
    <w:rsid w:val="00FE1340"/>
    <w:rsid w:val="00FE189B"/>
    <w:rsid w:val="00FE52BA"/>
    <w:rsid w:val="00FE70E1"/>
    <w:rsid w:val="00FF010F"/>
    <w:rsid w:val="00FF326D"/>
    <w:rsid w:val="00FF5D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75F91736DD9B20D41FD959C7CED0D5D5DC237C37594C25509A8CF50BF1B58EB7E9928FD9C8FCF318D6027E07A18C277D0B656605D106072KBT1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01901-C0B6-48CF-A63D-0C44590E3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9865</TotalTime>
  <Pages>6</Pages>
  <Words>2890</Words>
  <Characters>16476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198</cp:revision>
  <cp:lastPrinted>2019-12-12T07:27:00Z</cp:lastPrinted>
  <dcterms:created xsi:type="dcterms:W3CDTF">2018-02-19T12:12:00Z</dcterms:created>
  <dcterms:modified xsi:type="dcterms:W3CDTF">2019-12-12T07:54:00Z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