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И.В. </w:t>
            </w:r>
            <w:proofErr w:type="spellStart"/>
            <w:r w:rsidRPr="00FD3D7A">
              <w:rPr>
                <w:sz w:val="26"/>
                <w:szCs w:val="26"/>
              </w:rPr>
              <w:t>Черданцевой</w:t>
            </w:r>
            <w:proofErr w:type="spellEnd"/>
            <w:r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2D0384" w:rsidP="006548E5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5-0</w:t>
            </w:r>
            <w:r w:rsidR="006548E5">
              <w:rPr>
                <w:sz w:val="22"/>
              </w:rPr>
              <w:t>724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6548E5" w:rsidP="006548E5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03</w:t>
            </w:r>
            <w:r w:rsidR="00267B25">
              <w:rPr>
                <w:sz w:val="22"/>
              </w:rPr>
              <w:t>.0</w:t>
            </w:r>
            <w:r>
              <w:rPr>
                <w:sz w:val="22"/>
              </w:rPr>
              <w:t>7</w:t>
            </w:r>
            <w:r w:rsidR="00267B25"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4165D2" w:rsidRPr="00CD6F4F" w:rsidRDefault="004165D2" w:rsidP="004165D2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Администрации Томской области «О внесении изменени</w:t>
      </w:r>
      <w:r w:rsidR="00D93C48">
        <w:rPr>
          <w:sz w:val="26"/>
          <w:szCs w:val="26"/>
        </w:rPr>
        <w:t>й</w:t>
      </w:r>
      <w:r w:rsidRPr="00CD6F4F">
        <w:rPr>
          <w:sz w:val="26"/>
          <w:szCs w:val="26"/>
        </w:rPr>
        <w:t xml:space="preserve"> в постановление Администрации Томской области от 08.02.2016 №36а»</w:t>
      </w:r>
    </w:p>
    <w:p w:rsidR="0013250B" w:rsidRPr="00CD6F4F" w:rsidRDefault="0013250B" w:rsidP="008947E0">
      <w:pPr>
        <w:rPr>
          <w:sz w:val="26"/>
          <w:szCs w:val="26"/>
        </w:rPr>
      </w:pPr>
    </w:p>
    <w:p w:rsidR="00267B25" w:rsidRPr="00CD6F4F" w:rsidRDefault="00267B25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</w:t>
      </w:r>
      <w:r w:rsidR="004165D2" w:rsidRPr="00CD6F4F">
        <w:rPr>
          <w:sz w:val="26"/>
          <w:szCs w:val="26"/>
        </w:rPr>
        <w:t>«О внесении изменени</w:t>
      </w:r>
      <w:r w:rsidR="00D93C48">
        <w:rPr>
          <w:sz w:val="26"/>
          <w:szCs w:val="26"/>
        </w:rPr>
        <w:t>й</w:t>
      </w:r>
      <w:r w:rsidR="004165D2" w:rsidRPr="00CD6F4F">
        <w:rPr>
          <w:sz w:val="26"/>
          <w:szCs w:val="26"/>
        </w:rPr>
        <w:t xml:space="preserve"> в постановление Администрации Томской области от 08.02.2016 №36а»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proofErr w:type="gramEnd"/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 Томской области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>обязанности, запреты и ограничения для субъектов предпринимательской деятельности, а также устанавливающие или изменяющие ранее установленную ответственность 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Степень регулирующего воздействия проекта акта: средняя.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В соответствии с пунктом 7 Порядка 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>3) подготовка заключения Департаментом.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абзацем вторым пункта 6-1 Порядка 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 xml:space="preserve">по форме согласно приложению № 2 к Порядку.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 w:rsidRPr="00CD6F4F">
        <w:rPr>
          <w:sz w:val="26"/>
          <w:szCs w:val="26"/>
        </w:rPr>
        <w:t xml:space="preserve">с </w:t>
      </w:r>
      <w:r w:rsidR="00F34BBF">
        <w:rPr>
          <w:sz w:val="26"/>
          <w:szCs w:val="26"/>
        </w:rPr>
        <w:t xml:space="preserve">7 по 21 июня </w:t>
      </w:r>
      <w:r w:rsidRPr="00CD6F4F">
        <w:rPr>
          <w:sz w:val="26"/>
          <w:szCs w:val="26"/>
        </w:rPr>
        <w:t>201</w:t>
      </w:r>
      <w:r w:rsidR="00B47329" w:rsidRPr="00CD6F4F">
        <w:rPr>
          <w:sz w:val="26"/>
          <w:szCs w:val="26"/>
        </w:rPr>
        <w:t>8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</w:t>
      </w:r>
      <w:r w:rsidRPr="00CD6F4F">
        <w:rPr>
          <w:sz w:val="26"/>
          <w:szCs w:val="26"/>
          <w:lang w:eastAsia="en-US"/>
        </w:rPr>
        <w:br/>
        <w:t xml:space="preserve">на официальном </w:t>
      </w:r>
      <w:r w:rsidR="00F34BBF">
        <w:rPr>
          <w:sz w:val="26"/>
          <w:szCs w:val="26"/>
          <w:lang w:eastAsia="en-US"/>
        </w:rPr>
        <w:t>интернет-</w:t>
      </w:r>
      <w:r w:rsidR="00B47329" w:rsidRPr="00CD6F4F">
        <w:rPr>
          <w:sz w:val="26"/>
          <w:szCs w:val="26"/>
          <w:lang w:eastAsia="en-US"/>
        </w:rPr>
        <w:t xml:space="preserve">портале </w:t>
      </w:r>
      <w:r w:rsidRPr="00CD6F4F">
        <w:rPr>
          <w:sz w:val="26"/>
          <w:szCs w:val="26"/>
          <w:lang w:eastAsia="en-US"/>
        </w:rPr>
        <w:t>Администрации Томской области в разделе «Открытый регион</w:t>
      </w:r>
      <w:r w:rsidR="00B47329" w:rsidRPr="00CD6F4F">
        <w:rPr>
          <w:sz w:val="26"/>
          <w:szCs w:val="26"/>
          <w:lang w:eastAsia="en-US"/>
        </w:rPr>
        <w:t>»</w:t>
      </w:r>
      <w:r w:rsidRPr="00CD6F4F">
        <w:rPr>
          <w:sz w:val="26"/>
          <w:szCs w:val="26"/>
          <w:lang w:eastAsia="en-US"/>
        </w:rPr>
        <w:t xml:space="preserve"> – </w:t>
      </w:r>
      <w:r w:rsidR="00B47329" w:rsidRPr="00CD6F4F">
        <w:rPr>
          <w:sz w:val="26"/>
          <w:szCs w:val="26"/>
          <w:lang w:eastAsia="en-US"/>
        </w:rPr>
        <w:t>«</w:t>
      </w:r>
      <w:r w:rsidRPr="00CD6F4F">
        <w:rPr>
          <w:sz w:val="26"/>
          <w:szCs w:val="26"/>
          <w:lang w:eastAsia="en-US"/>
        </w:rPr>
        <w:t>Оценка регулирующего воздействия и экспертиза»</w:t>
      </w:r>
      <w:r w:rsidR="00B47329" w:rsidRPr="00CD6F4F">
        <w:rPr>
          <w:sz w:val="26"/>
          <w:szCs w:val="26"/>
          <w:lang w:eastAsia="en-US"/>
        </w:rPr>
        <w:t xml:space="preserve"> – «Публичные консультации»</w:t>
      </w:r>
      <w:r w:rsidRPr="00CD6F4F">
        <w:rPr>
          <w:sz w:val="26"/>
          <w:szCs w:val="26"/>
          <w:lang w:eastAsia="en-US"/>
        </w:rPr>
        <w:t xml:space="preserve"> 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CD6F4F">
        <w:rPr>
          <w:sz w:val="26"/>
          <w:szCs w:val="26"/>
          <w:lang w:eastAsia="en-US"/>
        </w:rPr>
        <w:br/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Совет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>ой организации «Деловая Россия»</w:t>
      </w:r>
      <w:r w:rsidRPr="00CD6F4F">
        <w:rPr>
          <w:sz w:val="26"/>
          <w:szCs w:val="26"/>
        </w:rPr>
        <w:t xml:space="preserve">. </w:t>
      </w:r>
    </w:p>
    <w:p w:rsidR="00185C29" w:rsidRPr="005400A0" w:rsidRDefault="00B47329" w:rsidP="00185C29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По результатам публичных консультаций по проекту акта в адрес Разработчика </w:t>
      </w:r>
      <w:r w:rsidR="00784307" w:rsidRPr="002E752A">
        <w:rPr>
          <w:sz w:val="26"/>
          <w:szCs w:val="26"/>
          <w:lang w:eastAsia="en-US"/>
        </w:rPr>
        <w:t xml:space="preserve">поступило замечание от Уполномоченного по защите прав предпринимателей </w:t>
      </w:r>
      <w:r w:rsidR="00BE5F35">
        <w:rPr>
          <w:sz w:val="26"/>
          <w:szCs w:val="26"/>
          <w:lang w:eastAsia="en-US"/>
        </w:rPr>
        <w:br/>
      </w:r>
      <w:r w:rsidR="00784307" w:rsidRPr="002E752A">
        <w:rPr>
          <w:sz w:val="26"/>
          <w:szCs w:val="26"/>
          <w:lang w:eastAsia="en-US"/>
        </w:rPr>
        <w:t>в Томской области, которые было Разработчиком учтено и включено в</w:t>
      </w:r>
      <w:r w:rsidR="00784307" w:rsidRPr="002E752A">
        <w:rPr>
          <w:b/>
          <w:sz w:val="26"/>
          <w:szCs w:val="26"/>
          <w:lang w:eastAsia="en-US"/>
        </w:rPr>
        <w:t xml:space="preserve"> </w:t>
      </w:r>
      <w:r w:rsidR="00784307" w:rsidRPr="00185C29">
        <w:rPr>
          <w:sz w:val="26"/>
          <w:szCs w:val="26"/>
          <w:lang w:eastAsia="en-US"/>
        </w:rPr>
        <w:t xml:space="preserve">Сводку </w:t>
      </w:r>
      <w:r w:rsidR="00784307" w:rsidRPr="00D22C07">
        <w:rPr>
          <w:sz w:val="26"/>
          <w:szCs w:val="26"/>
          <w:lang w:eastAsia="en-US"/>
        </w:rPr>
        <w:t xml:space="preserve">предложений </w:t>
      </w:r>
      <w:r w:rsidR="00784307" w:rsidRPr="00D22C07">
        <w:rPr>
          <w:sz w:val="26"/>
          <w:szCs w:val="26"/>
        </w:rPr>
        <w:t>по результатам проведения п</w:t>
      </w:r>
      <w:r w:rsidR="00185C29" w:rsidRPr="00D22C07">
        <w:rPr>
          <w:sz w:val="26"/>
          <w:szCs w:val="26"/>
        </w:rPr>
        <w:t>убличных консультаций,</w:t>
      </w:r>
      <w:r w:rsidR="00185C29" w:rsidRPr="00D22C07">
        <w:rPr>
          <w:b/>
          <w:sz w:val="26"/>
          <w:szCs w:val="26"/>
        </w:rPr>
        <w:t xml:space="preserve"> </w:t>
      </w:r>
      <w:r w:rsidR="00185C29" w:rsidRPr="00D22C07">
        <w:rPr>
          <w:sz w:val="26"/>
          <w:szCs w:val="26"/>
          <w:lang w:eastAsia="en-US"/>
        </w:rPr>
        <w:t xml:space="preserve">размещенную </w:t>
      </w:r>
      <w:r w:rsidR="004F6CA4">
        <w:rPr>
          <w:sz w:val="26"/>
          <w:szCs w:val="26"/>
          <w:lang w:eastAsia="en-US"/>
        </w:rPr>
        <w:br/>
      </w:r>
      <w:r w:rsidR="00185C29" w:rsidRPr="00D22C07">
        <w:rPr>
          <w:sz w:val="26"/>
          <w:szCs w:val="26"/>
        </w:rPr>
        <w:t>в вышеуказанн</w:t>
      </w:r>
      <w:r w:rsidR="004F6CA4">
        <w:rPr>
          <w:sz w:val="26"/>
          <w:szCs w:val="26"/>
        </w:rPr>
        <w:t xml:space="preserve">ом разделе на официальном сайте </w:t>
      </w:r>
      <w:r w:rsidR="004F6CA4" w:rsidRPr="00D22C07">
        <w:rPr>
          <w:sz w:val="26"/>
          <w:szCs w:val="26"/>
        </w:rPr>
        <w:t>(https://tomsk.gov.ru/rating/front/</w:t>
      </w:r>
      <w:r w:rsidR="004F6CA4" w:rsidRPr="004F6CA4">
        <w:rPr>
          <w:sz w:val="26"/>
          <w:szCs w:val="26"/>
        </w:rPr>
        <w:t xml:space="preserve"> </w:t>
      </w:r>
      <w:proofErr w:type="spellStart"/>
      <w:r w:rsidR="004F6CA4" w:rsidRPr="00D22C07">
        <w:rPr>
          <w:sz w:val="26"/>
          <w:szCs w:val="26"/>
        </w:rPr>
        <w:t>view</w:t>
      </w:r>
      <w:proofErr w:type="spellEnd"/>
      <w:r w:rsidR="004F6CA4" w:rsidRPr="00D22C07">
        <w:rPr>
          <w:sz w:val="26"/>
          <w:szCs w:val="26"/>
        </w:rPr>
        <w:t>/</w:t>
      </w:r>
      <w:proofErr w:type="spellStart"/>
      <w:r w:rsidR="00185C29" w:rsidRPr="00D22C07">
        <w:rPr>
          <w:sz w:val="26"/>
          <w:szCs w:val="26"/>
        </w:rPr>
        <w:t>id</w:t>
      </w:r>
      <w:proofErr w:type="spellEnd"/>
      <w:r w:rsidR="00185C29" w:rsidRPr="00D22C07">
        <w:rPr>
          <w:sz w:val="26"/>
          <w:szCs w:val="26"/>
        </w:rPr>
        <w:t>/4</w:t>
      </w:r>
      <w:r w:rsidR="004F6CA4">
        <w:rPr>
          <w:sz w:val="26"/>
          <w:szCs w:val="26"/>
        </w:rPr>
        <w:t>88</w:t>
      </w:r>
      <w:r w:rsidR="00185C29" w:rsidRPr="00D22C07">
        <w:rPr>
          <w:sz w:val="26"/>
          <w:szCs w:val="26"/>
        </w:rPr>
        <w:t>).</w:t>
      </w:r>
      <w:proofErr w:type="gramEnd"/>
    </w:p>
    <w:p w:rsidR="00B079D1" w:rsidRDefault="00B079D1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</w:p>
    <w:p w:rsidR="000D4EBA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CD6F4F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Default="00CE564F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</w:p>
    <w:p w:rsidR="00D40646" w:rsidRPr="00444152" w:rsidRDefault="00A372D0" w:rsidP="00444152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информации, предоставленной Разработчиком в сводном отчете, </w:t>
      </w:r>
      <w:r w:rsidR="00444152">
        <w:rPr>
          <w:sz w:val="26"/>
          <w:szCs w:val="26"/>
        </w:rPr>
        <w:br/>
        <w:t>з</w:t>
      </w:r>
      <w:r w:rsidR="00D40646" w:rsidRPr="00444152">
        <w:rPr>
          <w:sz w:val="26"/>
          <w:szCs w:val="26"/>
        </w:rPr>
        <w:t>а последние годы наблюдается снижение валового сбора картофеля: с 298,5 тыс. тонн в 2015 год</w:t>
      </w:r>
      <w:r w:rsidR="00367576">
        <w:rPr>
          <w:sz w:val="26"/>
          <w:szCs w:val="26"/>
        </w:rPr>
        <w:t>у</w:t>
      </w:r>
      <w:r w:rsidR="00D40646" w:rsidRPr="00444152">
        <w:rPr>
          <w:sz w:val="26"/>
          <w:szCs w:val="26"/>
        </w:rPr>
        <w:t xml:space="preserve"> до 249,2 </w:t>
      </w:r>
      <w:r w:rsidR="00367576">
        <w:rPr>
          <w:sz w:val="26"/>
          <w:szCs w:val="26"/>
        </w:rPr>
        <w:t xml:space="preserve">тыс. </w:t>
      </w:r>
      <w:r w:rsidR="00D40646" w:rsidRPr="00444152">
        <w:rPr>
          <w:sz w:val="26"/>
          <w:szCs w:val="26"/>
        </w:rPr>
        <w:t>тонн в 2017 году (на 17 % или 49,3 тыс. тонн).</w:t>
      </w:r>
    </w:p>
    <w:p w:rsidR="00D40646" w:rsidRPr="00444152" w:rsidRDefault="00D40646" w:rsidP="00D40646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44152">
        <w:rPr>
          <w:sz w:val="26"/>
          <w:szCs w:val="26"/>
        </w:rPr>
        <w:t xml:space="preserve">Уменьшение посевных площадей, занятых посадками картофеля, связано </w:t>
      </w:r>
      <w:r w:rsidR="00444152">
        <w:rPr>
          <w:sz w:val="26"/>
          <w:szCs w:val="26"/>
        </w:rPr>
        <w:br/>
      </w:r>
      <w:r w:rsidRPr="00444152">
        <w:rPr>
          <w:sz w:val="26"/>
          <w:szCs w:val="26"/>
        </w:rPr>
        <w:t xml:space="preserve">с увеличением затрат на 1 га посевных площадей, занятых товарным картофелем, начиная с 2013 года с 87 тыс. руб. до 100 тыс. руб. в 2017 году. </w:t>
      </w:r>
    </w:p>
    <w:p w:rsidR="00444152" w:rsidRPr="00444152" w:rsidRDefault="00D40646" w:rsidP="0044415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44152">
        <w:rPr>
          <w:sz w:val="26"/>
          <w:szCs w:val="26"/>
        </w:rPr>
        <w:t xml:space="preserve">Выращивание картофеля является </w:t>
      </w:r>
      <w:proofErr w:type="spellStart"/>
      <w:r w:rsidRPr="00444152">
        <w:rPr>
          <w:sz w:val="26"/>
          <w:szCs w:val="26"/>
        </w:rPr>
        <w:t>высокозатратным</w:t>
      </w:r>
      <w:proofErr w:type="spellEnd"/>
      <w:r w:rsidRPr="00444152">
        <w:rPr>
          <w:sz w:val="26"/>
          <w:szCs w:val="26"/>
        </w:rPr>
        <w:t xml:space="preserve"> производством. Производство картофеля является одним из критериев оценки продовольственной безопасности страны в соответствии с Указом Президента Российской Федерации </w:t>
      </w:r>
      <w:r w:rsidR="00444152">
        <w:rPr>
          <w:sz w:val="26"/>
          <w:szCs w:val="26"/>
        </w:rPr>
        <w:br/>
      </w:r>
      <w:r w:rsidRPr="00444152">
        <w:rPr>
          <w:sz w:val="26"/>
          <w:szCs w:val="26"/>
        </w:rPr>
        <w:t>от 30.01.2010 № 120 «Об утверждении Доктрины продовольственной безопасности Российской Федерации».</w:t>
      </w:r>
    </w:p>
    <w:p w:rsidR="00D40646" w:rsidRPr="00444152" w:rsidRDefault="00D40646" w:rsidP="00444152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44152">
        <w:rPr>
          <w:sz w:val="26"/>
          <w:szCs w:val="26"/>
        </w:rPr>
        <w:t xml:space="preserve">Товарное картофелеводство в Томской области сосредоточено в основном </w:t>
      </w:r>
      <w:r w:rsidR="00444152">
        <w:rPr>
          <w:sz w:val="26"/>
          <w:szCs w:val="26"/>
        </w:rPr>
        <w:br/>
      </w:r>
      <w:r w:rsidRPr="00444152">
        <w:rPr>
          <w:sz w:val="26"/>
          <w:szCs w:val="26"/>
        </w:rPr>
        <w:t xml:space="preserve">в южных районах. Практически повсеместно производство картофеля всё более концентрируется в частном секторе – преимущественно в личных подсобных хозяйствах, которые стали основными производителями товарной продукции. </w:t>
      </w:r>
    </w:p>
    <w:p w:rsidR="00D40646" w:rsidRPr="00444152" w:rsidRDefault="00D40646" w:rsidP="00D40646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44152">
        <w:rPr>
          <w:sz w:val="26"/>
          <w:szCs w:val="26"/>
        </w:rPr>
        <w:t>К основным проблемам, сдерживающим производство картофеля в Томской области</w:t>
      </w:r>
      <w:r w:rsidR="00444152" w:rsidRPr="00444152">
        <w:rPr>
          <w:sz w:val="26"/>
          <w:szCs w:val="26"/>
        </w:rPr>
        <w:t>,</w:t>
      </w:r>
      <w:r w:rsidRPr="00444152">
        <w:rPr>
          <w:sz w:val="26"/>
          <w:szCs w:val="26"/>
        </w:rPr>
        <w:t xml:space="preserve"> </w:t>
      </w:r>
      <w:r w:rsidR="00444152" w:rsidRPr="00D3422C">
        <w:rPr>
          <w:sz w:val="26"/>
          <w:szCs w:val="26"/>
        </w:rPr>
        <w:t>и на решение которых направлено предлагаемое правовое регулирование</w:t>
      </w:r>
      <w:r w:rsidR="00444152" w:rsidRPr="00444152">
        <w:rPr>
          <w:sz w:val="26"/>
          <w:szCs w:val="26"/>
        </w:rPr>
        <w:t xml:space="preserve"> </w:t>
      </w:r>
      <w:r w:rsidRPr="00444152">
        <w:rPr>
          <w:sz w:val="26"/>
          <w:szCs w:val="26"/>
        </w:rPr>
        <w:lastRenderedPageBreak/>
        <w:t>относятся:</w:t>
      </w:r>
    </w:p>
    <w:p w:rsidR="00D40646" w:rsidRPr="00444152" w:rsidRDefault="00D40646" w:rsidP="00D40646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44152">
        <w:rPr>
          <w:sz w:val="26"/>
          <w:szCs w:val="26"/>
        </w:rPr>
        <w:t>– низкая обеспеченность хозяй</w:t>
      </w:r>
      <w:proofErr w:type="gramStart"/>
      <w:r w:rsidRPr="00444152">
        <w:rPr>
          <w:sz w:val="26"/>
          <w:szCs w:val="26"/>
        </w:rPr>
        <w:t>ств сп</w:t>
      </w:r>
      <w:proofErr w:type="gramEnd"/>
      <w:r w:rsidRPr="00444152">
        <w:rPr>
          <w:sz w:val="26"/>
          <w:szCs w:val="26"/>
        </w:rPr>
        <w:t>ециальной сельскохозяйственной техникой и технологическим оборудованием для картофелеводства;</w:t>
      </w:r>
    </w:p>
    <w:p w:rsidR="00D40646" w:rsidRPr="00444152" w:rsidRDefault="00D40646" w:rsidP="00D40646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44152">
        <w:rPr>
          <w:sz w:val="26"/>
          <w:szCs w:val="26"/>
        </w:rPr>
        <w:t>– высокий уровень морального и физического износа имеющихся средств механизации;</w:t>
      </w:r>
    </w:p>
    <w:p w:rsidR="00D40646" w:rsidRPr="00444152" w:rsidRDefault="00D40646" w:rsidP="00D40646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44152">
        <w:rPr>
          <w:sz w:val="26"/>
          <w:szCs w:val="26"/>
        </w:rPr>
        <w:t xml:space="preserve">– низкая обеспеченность хозяйств </w:t>
      </w:r>
      <w:proofErr w:type="gramStart"/>
      <w:r w:rsidRPr="00444152">
        <w:rPr>
          <w:sz w:val="26"/>
          <w:szCs w:val="26"/>
        </w:rPr>
        <w:t>овоще</w:t>
      </w:r>
      <w:proofErr w:type="gramEnd"/>
      <w:r w:rsidRPr="00444152">
        <w:rPr>
          <w:sz w:val="26"/>
          <w:szCs w:val="26"/>
        </w:rPr>
        <w:t>- и картофелехранилищами (эффективность отрасли в большой степени зависит от обеспеченности овощеводческих хозяйств современными овощехранилищами);</w:t>
      </w:r>
    </w:p>
    <w:p w:rsidR="00D40646" w:rsidRPr="00444152" w:rsidRDefault="00D40646" w:rsidP="00D40646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44152">
        <w:rPr>
          <w:sz w:val="26"/>
          <w:szCs w:val="26"/>
        </w:rPr>
        <w:t>– высокая степень износа материально-технической базы сельскохозяйственных товаропроизводителей и перерабатывающих предприятий;</w:t>
      </w:r>
    </w:p>
    <w:p w:rsidR="00D40646" w:rsidRPr="00444152" w:rsidRDefault="00D40646" w:rsidP="00D40646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44152">
        <w:rPr>
          <w:sz w:val="26"/>
          <w:szCs w:val="26"/>
        </w:rPr>
        <w:t>– отсутствие качественного семенного материала картофеля;</w:t>
      </w:r>
    </w:p>
    <w:p w:rsidR="00D40646" w:rsidRPr="00444152" w:rsidRDefault="00D40646" w:rsidP="00D40646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44152">
        <w:rPr>
          <w:sz w:val="26"/>
          <w:szCs w:val="26"/>
        </w:rPr>
        <w:t>– слабая производственная база по переработке картофеля;</w:t>
      </w:r>
    </w:p>
    <w:p w:rsidR="00D40646" w:rsidRPr="00444152" w:rsidRDefault="00D40646" w:rsidP="00D40646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444152">
        <w:rPr>
          <w:sz w:val="26"/>
          <w:szCs w:val="26"/>
        </w:rPr>
        <w:t>– низкая доля сельскохозяйственных организаций и крестьянских (фермерских) хозяйств, заним</w:t>
      </w:r>
      <w:r w:rsidR="00367576">
        <w:rPr>
          <w:sz w:val="26"/>
          <w:szCs w:val="26"/>
        </w:rPr>
        <w:t>ающихся производством картофеля;</w:t>
      </w:r>
    </w:p>
    <w:p w:rsidR="00D40646" w:rsidRPr="00444152" w:rsidRDefault="00444152" w:rsidP="00D40646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– </w:t>
      </w:r>
      <w:r w:rsidR="00D40646" w:rsidRPr="00444152">
        <w:rPr>
          <w:sz w:val="26"/>
          <w:szCs w:val="26"/>
        </w:rPr>
        <w:t>отсутствие агротехнологического сопровождения процесса возделывания картофеля в отдельных организациях.</w:t>
      </w:r>
    </w:p>
    <w:p w:rsidR="00DC5880" w:rsidRPr="00D6779E" w:rsidRDefault="00DC5880" w:rsidP="00DC5880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>В качестве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вышеуказанн</w:t>
      </w:r>
      <w:r w:rsidR="00CE40E1" w:rsidRPr="00D3422C">
        <w:rPr>
          <w:sz w:val="26"/>
          <w:szCs w:val="26"/>
        </w:rPr>
        <w:t>ых</w:t>
      </w:r>
      <w:r w:rsidRPr="00D3422C">
        <w:rPr>
          <w:sz w:val="26"/>
          <w:szCs w:val="26"/>
        </w:rPr>
        <w:t xml:space="preserve"> проблем, Разработчик отметил </w:t>
      </w:r>
      <w:r w:rsidRPr="00C21463">
        <w:rPr>
          <w:sz w:val="26"/>
          <w:szCs w:val="26"/>
        </w:rPr>
        <w:t xml:space="preserve">несовершенное правовое регулирование порядка оказания мер государственной поддержки сельскохозяйственным </w:t>
      </w:r>
      <w:r w:rsidRPr="00D6779E">
        <w:rPr>
          <w:sz w:val="26"/>
          <w:szCs w:val="26"/>
        </w:rPr>
        <w:t>товаропроизводителям Томской области, что приводит к нерациональному, неэффективному использованию бюджетных ассигнований.</w:t>
      </w:r>
    </w:p>
    <w:p w:rsidR="00D6779E" w:rsidRDefault="00DC5880" w:rsidP="00DC5880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>В соответствии с существующ</w:t>
      </w:r>
      <w:r w:rsidR="00CE40E1" w:rsidRPr="00D3422C">
        <w:rPr>
          <w:sz w:val="26"/>
          <w:szCs w:val="26"/>
        </w:rPr>
        <w:t>ими</w:t>
      </w:r>
      <w:r w:rsidRPr="00D3422C">
        <w:rPr>
          <w:sz w:val="26"/>
          <w:szCs w:val="26"/>
        </w:rPr>
        <w:t xml:space="preserve"> проблем</w:t>
      </w:r>
      <w:r w:rsidR="00CE40E1" w:rsidRPr="00D3422C">
        <w:rPr>
          <w:sz w:val="26"/>
          <w:szCs w:val="26"/>
        </w:rPr>
        <w:t>ами</w:t>
      </w:r>
      <w:r w:rsidRPr="00D3422C">
        <w:rPr>
          <w:sz w:val="26"/>
          <w:szCs w:val="26"/>
        </w:rPr>
        <w:t xml:space="preserve"> Разработчиком были выделены такие цели предлагаемого правового регулирования</w:t>
      </w:r>
      <w:r w:rsidR="0028294A" w:rsidRPr="00D3422C">
        <w:rPr>
          <w:sz w:val="26"/>
          <w:szCs w:val="26"/>
        </w:rPr>
        <w:t>,</w:t>
      </w:r>
      <w:r w:rsidRPr="00D3422C">
        <w:rPr>
          <w:sz w:val="26"/>
          <w:szCs w:val="26"/>
        </w:rPr>
        <w:t xml:space="preserve"> как </w:t>
      </w:r>
      <w:r w:rsidRPr="00D6779E">
        <w:rPr>
          <w:sz w:val="26"/>
          <w:szCs w:val="26"/>
        </w:rPr>
        <w:t>повышени</w:t>
      </w:r>
      <w:r w:rsidR="00D6779E" w:rsidRPr="00D6779E">
        <w:rPr>
          <w:sz w:val="26"/>
          <w:szCs w:val="26"/>
        </w:rPr>
        <w:t>е</w:t>
      </w:r>
      <w:r w:rsidRPr="00D6779E">
        <w:rPr>
          <w:sz w:val="26"/>
          <w:szCs w:val="26"/>
        </w:rPr>
        <w:t xml:space="preserve"> конкурентоспособности сельскохозяйственной продукции</w:t>
      </w:r>
      <w:r w:rsidR="00555A78" w:rsidRPr="00D6779E">
        <w:rPr>
          <w:sz w:val="26"/>
          <w:szCs w:val="26"/>
        </w:rPr>
        <w:t xml:space="preserve"> региона</w:t>
      </w:r>
      <w:r w:rsidR="00D6779E" w:rsidRPr="00D6779E">
        <w:rPr>
          <w:sz w:val="26"/>
          <w:szCs w:val="26"/>
        </w:rPr>
        <w:t xml:space="preserve"> за счет  возмещения части затрат сельскохозяйственным товаропроизводителям на развитие сельскохозяйственных культур</w:t>
      </w:r>
      <w:r w:rsidRPr="00D6779E">
        <w:rPr>
          <w:sz w:val="26"/>
          <w:szCs w:val="26"/>
        </w:rPr>
        <w:t xml:space="preserve">, а также </w:t>
      </w:r>
      <w:r w:rsidRPr="00D3422C">
        <w:rPr>
          <w:sz w:val="26"/>
          <w:szCs w:val="26"/>
        </w:rPr>
        <w:t>совершенствование процедуры предоставления мер государственной поддержки сельскохозяйственного производства в Томской области</w:t>
      </w:r>
      <w:r w:rsidR="00CD6F4F" w:rsidRPr="00D3422C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в части предоставления субсидий на </w:t>
      </w:r>
      <w:r w:rsidR="00D6779E" w:rsidRPr="00D6779E">
        <w:rPr>
          <w:sz w:val="26"/>
          <w:szCs w:val="26"/>
        </w:rPr>
        <w:t>содействие достижению целевых показателей региональных программ развития агропромышленного комплекса</w:t>
      </w:r>
      <w:r w:rsidR="00D6779E">
        <w:rPr>
          <w:sz w:val="26"/>
          <w:szCs w:val="26"/>
        </w:rPr>
        <w:t xml:space="preserve">, </w:t>
      </w:r>
      <w:r w:rsidR="00D6779E" w:rsidRPr="00D6779E">
        <w:rPr>
          <w:sz w:val="26"/>
          <w:szCs w:val="26"/>
        </w:rPr>
        <w:t>включающих предоставление субсидий</w:t>
      </w:r>
      <w:proofErr w:type="gramEnd"/>
      <w:r w:rsidR="00D6779E" w:rsidRPr="00D6779E">
        <w:rPr>
          <w:sz w:val="26"/>
          <w:szCs w:val="26"/>
        </w:rPr>
        <w:t xml:space="preserve"> </w:t>
      </w:r>
      <w:r w:rsidR="00D6779E">
        <w:rPr>
          <w:sz w:val="26"/>
          <w:szCs w:val="26"/>
        </w:rPr>
        <w:br/>
      </w:r>
      <w:r w:rsidR="00D6779E" w:rsidRPr="00D6779E">
        <w:rPr>
          <w:sz w:val="26"/>
          <w:szCs w:val="26"/>
        </w:rPr>
        <w:t>на возмещение части затрат на развитие сельскохозяйственных культур.</w:t>
      </w:r>
    </w:p>
    <w:p w:rsidR="00D6779E" w:rsidRPr="00C21463" w:rsidRDefault="00C770C0" w:rsidP="00555A78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 качестве варианта достижения поставленных целей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</w:t>
      </w:r>
      <w:r w:rsidR="00555A78" w:rsidRPr="00C21463">
        <w:rPr>
          <w:sz w:val="26"/>
          <w:szCs w:val="26"/>
        </w:rPr>
        <w:t xml:space="preserve">которым вносятся изменения </w:t>
      </w:r>
      <w:r w:rsidR="00D3422C" w:rsidRPr="00C21463">
        <w:rPr>
          <w:sz w:val="26"/>
          <w:szCs w:val="26"/>
        </w:rPr>
        <w:br/>
      </w:r>
      <w:r w:rsidR="00555A78" w:rsidRPr="00C21463">
        <w:rPr>
          <w:sz w:val="26"/>
          <w:szCs w:val="26"/>
        </w:rPr>
        <w:t xml:space="preserve">в </w:t>
      </w:r>
      <w:r w:rsidR="00D6779E" w:rsidRPr="00C21463">
        <w:rPr>
          <w:sz w:val="26"/>
          <w:szCs w:val="26"/>
        </w:rPr>
        <w:t>п</w:t>
      </w:r>
      <w:r w:rsidR="00D6779E" w:rsidRPr="00D3422C">
        <w:rPr>
          <w:sz w:val="26"/>
          <w:szCs w:val="26"/>
        </w:rPr>
        <w:t>остановлени</w:t>
      </w:r>
      <w:r w:rsidR="00D6779E">
        <w:rPr>
          <w:sz w:val="26"/>
          <w:szCs w:val="26"/>
        </w:rPr>
        <w:t>е</w:t>
      </w:r>
      <w:r w:rsidR="00D6779E" w:rsidRPr="00D3422C">
        <w:rPr>
          <w:sz w:val="26"/>
          <w:szCs w:val="26"/>
        </w:rPr>
        <w:t xml:space="preserve"> Администрации Томской области от 08.02.2016 № 36а </w:t>
      </w:r>
      <w:r w:rsidR="00D6779E">
        <w:rPr>
          <w:sz w:val="26"/>
          <w:szCs w:val="26"/>
        </w:rPr>
        <w:br/>
      </w:r>
      <w:r w:rsidR="00D6779E" w:rsidRPr="00D3422C">
        <w:rPr>
          <w:sz w:val="26"/>
          <w:szCs w:val="26"/>
        </w:rPr>
        <w:t xml:space="preserve">«Об утверждении положений о предоставлении бюджетных средств </w:t>
      </w:r>
      <w:r w:rsidR="00787D71">
        <w:rPr>
          <w:sz w:val="26"/>
          <w:szCs w:val="26"/>
        </w:rPr>
        <w:br/>
      </w:r>
      <w:r w:rsidR="00D6779E" w:rsidRPr="00D3422C">
        <w:rPr>
          <w:sz w:val="26"/>
          <w:szCs w:val="26"/>
        </w:rPr>
        <w:t xml:space="preserve">на государственную поддержку сельскохозяйственного производства в Томской области и Порядка проведения конкурсного отбора инвестиционных проектов в сфере сельскохозяйственного производства в Томской области» (далее – </w:t>
      </w:r>
      <w:r w:rsidR="00D6779E" w:rsidRPr="00C21463">
        <w:rPr>
          <w:sz w:val="26"/>
          <w:szCs w:val="26"/>
        </w:rPr>
        <w:t xml:space="preserve">Постановление </w:t>
      </w:r>
      <w:r w:rsidR="007F48A5" w:rsidRPr="00C21463">
        <w:rPr>
          <w:sz w:val="26"/>
          <w:szCs w:val="26"/>
        </w:rPr>
        <w:br/>
        <w:t>№ 36а)</w:t>
      </w:r>
      <w:r w:rsidR="00787D71" w:rsidRPr="00C21463">
        <w:rPr>
          <w:sz w:val="26"/>
          <w:szCs w:val="26"/>
        </w:rPr>
        <w:t>.</w:t>
      </w:r>
      <w:proofErr w:type="gramEnd"/>
    </w:p>
    <w:p w:rsidR="00EB48AA" w:rsidRPr="00C21463" w:rsidRDefault="00C770C0" w:rsidP="00EB48AA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CE40E1" w:rsidRPr="00D3422C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D3422C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правовыми способами, невмешательство и саморегулирование, неприемлемы.</w:t>
      </w:r>
    </w:p>
    <w:p w:rsidR="00EB48AA" w:rsidRPr="00C21463" w:rsidRDefault="00EB48AA" w:rsidP="00EB48AA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lastRenderedPageBreak/>
        <w:t xml:space="preserve">По данным, представленным Разработчиком, предлагаемый проект акта затронет интересы </w:t>
      </w:r>
      <w:r w:rsidR="00F75C60" w:rsidRPr="00D3422C">
        <w:rPr>
          <w:sz w:val="26"/>
          <w:szCs w:val="26"/>
        </w:rPr>
        <w:t xml:space="preserve">более </w:t>
      </w:r>
      <w:r w:rsidR="00542B18">
        <w:rPr>
          <w:sz w:val="26"/>
          <w:szCs w:val="26"/>
        </w:rPr>
        <w:t>15</w:t>
      </w:r>
      <w:r w:rsidRPr="00D3422C">
        <w:rPr>
          <w:sz w:val="26"/>
          <w:szCs w:val="26"/>
        </w:rPr>
        <w:t xml:space="preserve"> сельскохозяйственных товаропроизводителей Томской области. Однако</w:t>
      </w:r>
      <w:proofErr w:type="gramStart"/>
      <w:r w:rsidRPr="00D3422C">
        <w:rPr>
          <w:sz w:val="26"/>
          <w:szCs w:val="26"/>
        </w:rPr>
        <w:t>,</w:t>
      </w:r>
      <w:proofErr w:type="gramEnd"/>
      <w:r w:rsidRPr="00D3422C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отнести:</w:t>
      </w:r>
    </w:p>
    <w:p w:rsidR="00EB48AA" w:rsidRPr="00D3422C" w:rsidRDefault="00EB48AA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- исполнительные органы государственной власти Томской области </w:t>
      </w:r>
      <w:r w:rsidRPr="00D3422C">
        <w:rPr>
          <w:sz w:val="26"/>
          <w:szCs w:val="26"/>
        </w:rPr>
        <w:br/>
        <w:t>в регулируемой сфере деятельности;</w:t>
      </w:r>
    </w:p>
    <w:p w:rsidR="00EB48AA" w:rsidRPr="00C21463" w:rsidRDefault="00EB48AA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- </w:t>
      </w:r>
      <w:r w:rsidRPr="00C21463">
        <w:rPr>
          <w:sz w:val="26"/>
          <w:szCs w:val="26"/>
        </w:rPr>
        <w:t>население, заинтересованное в потреблении сельскохозяйственной продукции.</w:t>
      </w:r>
    </w:p>
    <w:p w:rsidR="00EB48AA" w:rsidRPr="00C21463" w:rsidRDefault="00EB48AA" w:rsidP="00542B18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CE40E1" w:rsidRPr="00C21463">
        <w:rPr>
          <w:sz w:val="26"/>
          <w:szCs w:val="26"/>
        </w:rPr>
        <w:t>ых</w:t>
      </w:r>
      <w:r w:rsidRPr="00C21463">
        <w:rPr>
          <w:sz w:val="26"/>
          <w:szCs w:val="26"/>
        </w:rPr>
        <w:t xml:space="preserve"> проблем</w:t>
      </w:r>
      <w:proofErr w:type="gramEnd"/>
      <w:r w:rsidRPr="00C21463">
        <w:rPr>
          <w:sz w:val="26"/>
          <w:szCs w:val="26"/>
        </w:rPr>
        <w:t xml:space="preserve"> </w:t>
      </w:r>
      <w:r w:rsidRPr="00C21463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В частности, по данным Разработчика, </w:t>
      </w:r>
      <w:r w:rsidRPr="00C21463">
        <w:rPr>
          <w:sz w:val="26"/>
          <w:szCs w:val="26"/>
        </w:rPr>
        <w:t xml:space="preserve">нормативные правовые акты, регулирующие предоставление государственной поддержки на </w:t>
      </w:r>
      <w:r w:rsidR="00542B18" w:rsidRPr="00D6779E">
        <w:rPr>
          <w:sz w:val="26"/>
          <w:szCs w:val="26"/>
        </w:rPr>
        <w:t>возмещение части затрат на развитие сельскохозяйственных культур</w:t>
      </w:r>
      <w:r w:rsidR="00542B18" w:rsidRPr="00C21463">
        <w:rPr>
          <w:sz w:val="26"/>
          <w:szCs w:val="26"/>
        </w:rPr>
        <w:t xml:space="preserve"> </w:t>
      </w:r>
      <w:r w:rsidRPr="00C21463">
        <w:rPr>
          <w:sz w:val="26"/>
          <w:szCs w:val="26"/>
        </w:rPr>
        <w:t xml:space="preserve">приняты в </w:t>
      </w:r>
      <w:r w:rsidR="00542B18" w:rsidRPr="00C21463">
        <w:rPr>
          <w:sz w:val="26"/>
          <w:szCs w:val="26"/>
        </w:rPr>
        <w:t xml:space="preserve">Сахалинской, Мурманской, </w:t>
      </w:r>
      <w:r w:rsidR="00CE40E1" w:rsidRPr="00C21463">
        <w:rPr>
          <w:sz w:val="26"/>
          <w:szCs w:val="26"/>
        </w:rPr>
        <w:t>Рязанской</w:t>
      </w:r>
      <w:r w:rsidR="00542B18" w:rsidRPr="00C21463">
        <w:rPr>
          <w:sz w:val="26"/>
          <w:szCs w:val="26"/>
        </w:rPr>
        <w:t xml:space="preserve"> </w:t>
      </w:r>
      <w:r w:rsidR="00CE40E1" w:rsidRPr="00C21463">
        <w:rPr>
          <w:sz w:val="26"/>
          <w:szCs w:val="26"/>
        </w:rPr>
        <w:t xml:space="preserve">областях </w:t>
      </w:r>
      <w:r w:rsidRPr="00C21463">
        <w:rPr>
          <w:sz w:val="26"/>
          <w:szCs w:val="26"/>
        </w:rPr>
        <w:t xml:space="preserve">и </w:t>
      </w:r>
      <w:r w:rsidR="00542B18" w:rsidRPr="00C21463">
        <w:rPr>
          <w:sz w:val="26"/>
          <w:szCs w:val="26"/>
        </w:rPr>
        <w:t>Пермском крае</w:t>
      </w:r>
      <w:r w:rsidR="00CE40E1" w:rsidRPr="00C21463">
        <w:rPr>
          <w:sz w:val="26"/>
          <w:szCs w:val="26"/>
        </w:rPr>
        <w:t>.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Изучение опыта других регионов позволило Разработчику оценить альтернативные варианты решения существующ</w:t>
      </w:r>
      <w:r w:rsidR="00CE40E1" w:rsidRPr="00D3422C">
        <w:rPr>
          <w:sz w:val="26"/>
          <w:szCs w:val="26"/>
        </w:rPr>
        <w:t>их</w:t>
      </w:r>
      <w:r w:rsidRPr="00D3422C">
        <w:rPr>
          <w:sz w:val="26"/>
          <w:szCs w:val="26"/>
        </w:rPr>
        <w:t xml:space="preserve"> проблем и выбрать предпочтительный вариант правового регулирования для Томской области.</w:t>
      </w:r>
    </w:p>
    <w:p w:rsidR="00C770C0" w:rsidRDefault="00C770C0" w:rsidP="00671410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CD6F4F" w:rsidRPr="00C21463" w:rsidRDefault="00CD6F4F" w:rsidP="00CD6F4F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 w:eastAsia="x-none"/>
        </w:rPr>
      </w:pPr>
      <w:r w:rsidRPr="00C21463">
        <w:rPr>
          <w:rFonts w:eastAsia="Calibri"/>
          <w:sz w:val="26"/>
          <w:szCs w:val="26"/>
          <w:lang w:val="x-none" w:eastAsia="x-none"/>
        </w:rPr>
        <w:t>Проект акта подготовлен Разработчиком в рамках реализации Закона Томской области от 13</w:t>
      </w:r>
      <w:r w:rsidR="0028294A" w:rsidRPr="00C21463">
        <w:rPr>
          <w:rFonts w:eastAsia="Calibri"/>
          <w:sz w:val="26"/>
          <w:szCs w:val="26"/>
          <w:lang w:val="x-none" w:eastAsia="x-none"/>
        </w:rPr>
        <w:t xml:space="preserve"> апреля </w:t>
      </w:r>
      <w:r w:rsidRPr="00C21463">
        <w:rPr>
          <w:rFonts w:eastAsia="Calibri"/>
          <w:sz w:val="26"/>
          <w:szCs w:val="26"/>
          <w:lang w:val="x-none" w:eastAsia="x-none"/>
        </w:rPr>
        <w:t>2006</w:t>
      </w:r>
      <w:r w:rsidR="0028294A" w:rsidRPr="00C21463">
        <w:rPr>
          <w:rFonts w:eastAsia="Calibri"/>
          <w:sz w:val="26"/>
          <w:szCs w:val="26"/>
          <w:lang w:val="x-none" w:eastAsia="x-none"/>
        </w:rPr>
        <w:t xml:space="preserve"> года</w:t>
      </w:r>
      <w:r w:rsidRPr="00C21463">
        <w:rPr>
          <w:rFonts w:eastAsia="Calibri"/>
          <w:sz w:val="26"/>
          <w:szCs w:val="26"/>
          <w:lang w:val="x-none" w:eastAsia="x-none"/>
        </w:rPr>
        <w:t xml:space="preserve"> № 75-ОЗ «О государственной поддержке сельскохозяйственного производства в Томской области» и подпрограммы «Развити</w:t>
      </w:r>
      <w:r w:rsidR="0028294A" w:rsidRPr="00C21463">
        <w:rPr>
          <w:rFonts w:eastAsia="Calibri"/>
          <w:sz w:val="26"/>
          <w:szCs w:val="26"/>
          <w:lang w:val="x-none" w:eastAsia="x-none"/>
        </w:rPr>
        <w:t>е</w:t>
      </w:r>
      <w:r w:rsidRPr="00C21463">
        <w:rPr>
          <w:rFonts w:eastAsia="Calibri"/>
          <w:sz w:val="26"/>
          <w:szCs w:val="26"/>
          <w:lang w:val="x-none" w:eastAsia="x-none"/>
        </w:rPr>
        <w:t xml:space="preserve"> сельскохозяйственного производства в Томской области» государств</w:t>
      </w:r>
      <w:r w:rsidR="00C33829" w:rsidRPr="00C21463">
        <w:rPr>
          <w:rFonts w:eastAsia="Calibri"/>
          <w:sz w:val="26"/>
          <w:szCs w:val="26"/>
          <w:lang w:val="x-none" w:eastAsia="x-none"/>
        </w:rPr>
        <w:t>енной программы «Р</w:t>
      </w:r>
      <w:r w:rsidRPr="00C21463">
        <w:rPr>
          <w:rFonts w:eastAsia="Calibri"/>
          <w:sz w:val="26"/>
          <w:szCs w:val="26"/>
          <w:lang w:val="x-none" w:eastAsia="x-none"/>
        </w:rPr>
        <w:t xml:space="preserve">азвитие сельского хозяйства и регулируемых рынков в Томской области», утвержденной постановлением Администрации Томской области </w:t>
      </w:r>
      <w:r w:rsidR="00CE40E1" w:rsidRPr="00C21463">
        <w:rPr>
          <w:rFonts w:eastAsia="Calibri"/>
          <w:sz w:val="26"/>
          <w:szCs w:val="26"/>
          <w:lang w:val="x-none" w:eastAsia="x-none"/>
        </w:rPr>
        <w:br/>
      </w:r>
      <w:r w:rsidRPr="00C21463">
        <w:rPr>
          <w:rFonts w:eastAsia="Calibri"/>
          <w:sz w:val="26"/>
          <w:szCs w:val="26"/>
          <w:lang w:val="x-none" w:eastAsia="x-none"/>
        </w:rPr>
        <w:t>от 12.12.2014 № 485а.</w:t>
      </w:r>
    </w:p>
    <w:p w:rsidR="007F48A5" w:rsidRPr="00C21463" w:rsidRDefault="007F48A5" w:rsidP="007F48A5">
      <w:pPr>
        <w:ind w:firstLine="709"/>
        <w:jc w:val="both"/>
        <w:rPr>
          <w:rFonts w:eastAsia="Calibri"/>
          <w:sz w:val="26"/>
          <w:szCs w:val="26"/>
        </w:rPr>
      </w:pPr>
      <w:r w:rsidRPr="00C21463">
        <w:rPr>
          <w:sz w:val="26"/>
          <w:szCs w:val="26"/>
          <w:lang w:val="x-none"/>
        </w:rPr>
        <w:t xml:space="preserve">В ходе оценки регулирующего воздействия Департаментом установлено, </w:t>
      </w:r>
      <w:r w:rsidRPr="00C21463">
        <w:rPr>
          <w:sz w:val="26"/>
          <w:szCs w:val="26"/>
        </w:rPr>
        <w:br/>
      </w:r>
      <w:r w:rsidRPr="00C21463">
        <w:rPr>
          <w:sz w:val="26"/>
          <w:szCs w:val="26"/>
          <w:lang w:val="x-none"/>
        </w:rPr>
        <w:t>что проектом акта предусмотрено</w:t>
      </w:r>
      <w:r w:rsidRPr="00C21463">
        <w:rPr>
          <w:sz w:val="26"/>
          <w:szCs w:val="26"/>
        </w:rPr>
        <w:t xml:space="preserve"> внесение изменений в Постановление № 36а, </w:t>
      </w:r>
      <w:r w:rsidRPr="00C21463">
        <w:rPr>
          <w:sz w:val="26"/>
          <w:szCs w:val="26"/>
        </w:rPr>
        <w:br/>
      </w:r>
      <w:r w:rsidRPr="00C21463">
        <w:rPr>
          <w:rFonts w:eastAsia="Calibri"/>
          <w:sz w:val="26"/>
          <w:szCs w:val="26"/>
        </w:rPr>
        <w:t>а также в Положение о предоставлении субсидий на содействие достижению целевых показателей региональных программ развития агропромышленного комплекса, утвержденное приложением № 3 к вышеуказанному постановлению (далее – Положение), и в приложения к данному Положению.</w:t>
      </w:r>
    </w:p>
    <w:p w:rsidR="007F48A5" w:rsidRPr="00C21463" w:rsidRDefault="007F48A5" w:rsidP="007F48A5">
      <w:pPr>
        <w:ind w:firstLine="709"/>
        <w:jc w:val="both"/>
        <w:rPr>
          <w:rFonts w:eastAsia="Calibri"/>
          <w:sz w:val="26"/>
          <w:szCs w:val="26"/>
        </w:rPr>
      </w:pPr>
      <w:r w:rsidRPr="00C21463">
        <w:rPr>
          <w:rFonts w:eastAsia="Calibri"/>
          <w:sz w:val="26"/>
          <w:szCs w:val="26"/>
        </w:rPr>
        <w:t>Изменения, вносимые проектом акта, предусматривают установление такой формы государственной поддержки, как предоставлени</w:t>
      </w:r>
      <w:r w:rsidR="00367576">
        <w:rPr>
          <w:rFonts w:eastAsia="Calibri"/>
          <w:sz w:val="26"/>
          <w:szCs w:val="26"/>
        </w:rPr>
        <w:t>е</w:t>
      </w:r>
      <w:r w:rsidRPr="00C21463">
        <w:rPr>
          <w:rFonts w:eastAsia="Calibri"/>
          <w:sz w:val="26"/>
          <w:szCs w:val="26"/>
        </w:rPr>
        <w:t xml:space="preserve"> субсидии </w:t>
      </w:r>
      <w:r w:rsidRPr="00C21463">
        <w:rPr>
          <w:rFonts w:eastAsia="Calibri"/>
          <w:sz w:val="26"/>
          <w:szCs w:val="26"/>
        </w:rPr>
        <w:br/>
        <w:t>на возмещение части затрат на развитие сельскохозяйственных культур</w:t>
      </w:r>
      <w:r w:rsidR="00211561" w:rsidRPr="00C21463">
        <w:rPr>
          <w:rFonts w:eastAsia="Calibri"/>
          <w:sz w:val="26"/>
          <w:szCs w:val="26"/>
        </w:rPr>
        <w:t xml:space="preserve">. В частности, </w:t>
      </w:r>
      <w:r w:rsidRPr="00C21463">
        <w:rPr>
          <w:rFonts w:eastAsia="Calibri"/>
          <w:sz w:val="26"/>
          <w:szCs w:val="26"/>
        </w:rPr>
        <w:t>Положение дополняется Порядком предоставления субсидии на возмещение части затрат на развитие сельскохозяйственных культур.</w:t>
      </w:r>
      <w:r w:rsidR="00211561" w:rsidRPr="00C21463">
        <w:rPr>
          <w:rFonts w:eastAsia="Calibri"/>
          <w:sz w:val="26"/>
          <w:szCs w:val="26"/>
        </w:rPr>
        <w:t xml:space="preserve"> Все другие изменения, предусмотренные проектом акта, корреспондируются с данным нововведением.</w:t>
      </w:r>
    </w:p>
    <w:p w:rsidR="00CC7E61" w:rsidRPr="00C21463" w:rsidRDefault="00CC7E61" w:rsidP="00CC7E61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proofErr w:type="gramStart"/>
      <w:r w:rsidRPr="00C21463">
        <w:rPr>
          <w:rFonts w:eastAsia="Calibri"/>
          <w:sz w:val="26"/>
          <w:szCs w:val="26"/>
        </w:rPr>
        <w:t xml:space="preserve">Порядок </w:t>
      </w:r>
      <w:r w:rsidR="00211561" w:rsidRPr="00C21463">
        <w:rPr>
          <w:rFonts w:eastAsia="Calibri"/>
          <w:sz w:val="26"/>
          <w:szCs w:val="26"/>
        </w:rPr>
        <w:t xml:space="preserve">предоставления субсидии на возмещение части затрат на развитие сельскохозяйственных культур </w:t>
      </w:r>
      <w:r w:rsidRPr="00C21463">
        <w:rPr>
          <w:rFonts w:eastAsia="Calibri"/>
          <w:sz w:val="26"/>
          <w:szCs w:val="26"/>
        </w:rPr>
        <w:t>разработан в соответстви</w:t>
      </w:r>
      <w:r w:rsidR="00367576">
        <w:rPr>
          <w:rFonts w:eastAsia="Calibri"/>
          <w:sz w:val="26"/>
          <w:szCs w:val="26"/>
        </w:rPr>
        <w:t>и</w:t>
      </w:r>
      <w:r w:rsidRPr="00C21463">
        <w:rPr>
          <w:rFonts w:eastAsia="Calibri"/>
          <w:sz w:val="26"/>
          <w:szCs w:val="26"/>
        </w:rPr>
        <w:t xml:space="preserve"> с Правилами предоставления и распределения субсидий из федерального бюджета бюджетам субъектов </w:t>
      </w:r>
      <w:r w:rsidR="00367576">
        <w:rPr>
          <w:rFonts w:eastAsia="Calibri"/>
          <w:sz w:val="26"/>
          <w:szCs w:val="26"/>
        </w:rPr>
        <w:t xml:space="preserve">Российской Федерации </w:t>
      </w:r>
      <w:r w:rsidRPr="00C21463">
        <w:rPr>
          <w:rFonts w:eastAsia="Calibri"/>
          <w:sz w:val="26"/>
          <w:szCs w:val="26"/>
        </w:rPr>
        <w:t xml:space="preserve">на содействие достижению целевых показателей региональных программ развития агропромышленного комплекса, приведенными </w:t>
      </w:r>
      <w:r w:rsidR="00367576">
        <w:rPr>
          <w:rFonts w:eastAsia="Calibri"/>
          <w:sz w:val="26"/>
          <w:szCs w:val="26"/>
        </w:rPr>
        <w:br/>
      </w:r>
      <w:r w:rsidRPr="00C21463">
        <w:rPr>
          <w:rFonts w:eastAsia="Calibri"/>
          <w:sz w:val="26"/>
          <w:szCs w:val="26"/>
        </w:rPr>
        <w:t>в приложении №</w:t>
      </w:r>
      <w:r w:rsidR="00285D40">
        <w:rPr>
          <w:rFonts w:eastAsia="Calibri"/>
          <w:sz w:val="26"/>
          <w:szCs w:val="26"/>
        </w:rPr>
        <w:t xml:space="preserve"> </w:t>
      </w:r>
      <w:r w:rsidRPr="00C21463">
        <w:rPr>
          <w:rFonts w:eastAsia="Calibri"/>
          <w:sz w:val="26"/>
          <w:szCs w:val="26"/>
        </w:rPr>
        <w:t xml:space="preserve">9 к Государственной программе развития сельского хозяйства </w:t>
      </w:r>
      <w:r w:rsidR="00367576">
        <w:rPr>
          <w:rFonts w:eastAsia="Calibri"/>
          <w:sz w:val="26"/>
          <w:szCs w:val="26"/>
        </w:rPr>
        <w:br/>
      </w:r>
      <w:r w:rsidRPr="00C21463">
        <w:rPr>
          <w:rFonts w:eastAsia="Calibri"/>
          <w:sz w:val="26"/>
          <w:szCs w:val="26"/>
        </w:rPr>
        <w:t>и регулирования рынков сельскохозяйственной продукции, сырья и продовольствия на 2013</w:t>
      </w:r>
      <w:r w:rsidR="00367576">
        <w:rPr>
          <w:rFonts w:eastAsia="Calibri"/>
          <w:sz w:val="26"/>
          <w:szCs w:val="26"/>
        </w:rPr>
        <w:t xml:space="preserve"> </w:t>
      </w:r>
      <w:r w:rsidRPr="00C21463">
        <w:rPr>
          <w:rFonts w:eastAsia="Calibri"/>
          <w:sz w:val="26"/>
          <w:szCs w:val="26"/>
        </w:rPr>
        <w:t>-</w:t>
      </w:r>
      <w:r w:rsidR="00367576">
        <w:rPr>
          <w:rFonts w:eastAsia="Calibri"/>
          <w:sz w:val="26"/>
          <w:szCs w:val="26"/>
        </w:rPr>
        <w:t xml:space="preserve"> </w:t>
      </w:r>
      <w:r w:rsidRPr="00C21463">
        <w:rPr>
          <w:rFonts w:eastAsia="Calibri"/>
          <w:sz w:val="26"/>
          <w:szCs w:val="26"/>
        </w:rPr>
        <w:t>2020 годы, утвержденной</w:t>
      </w:r>
      <w:proofErr w:type="gramEnd"/>
      <w:r w:rsidRPr="00C21463">
        <w:rPr>
          <w:rFonts w:eastAsia="Calibri"/>
          <w:sz w:val="26"/>
          <w:szCs w:val="26"/>
        </w:rPr>
        <w:t xml:space="preserve"> одноименн</w:t>
      </w:r>
      <w:r w:rsidR="00367576">
        <w:rPr>
          <w:rFonts w:eastAsia="Calibri"/>
          <w:sz w:val="26"/>
          <w:szCs w:val="26"/>
        </w:rPr>
        <w:t>ым</w:t>
      </w:r>
      <w:r w:rsidRPr="00C21463">
        <w:rPr>
          <w:rFonts w:eastAsia="Calibri"/>
          <w:sz w:val="26"/>
          <w:szCs w:val="26"/>
        </w:rPr>
        <w:t xml:space="preserve"> постановлением Правительства Российской</w:t>
      </w:r>
      <w:r w:rsidR="00211561" w:rsidRPr="00C21463">
        <w:rPr>
          <w:rFonts w:eastAsia="Calibri"/>
          <w:sz w:val="26"/>
          <w:szCs w:val="26"/>
        </w:rPr>
        <w:t xml:space="preserve"> Федерации от 14.07.2012 № 717.</w:t>
      </w:r>
    </w:p>
    <w:p w:rsidR="002A2264" w:rsidRPr="00C21463" w:rsidRDefault="002A2264" w:rsidP="002A226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21463">
        <w:rPr>
          <w:rFonts w:eastAsia="Calibri"/>
          <w:sz w:val="26"/>
          <w:szCs w:val="26"/>
        </w:rPr>
        <w:t xml:space="preserve">Порядок предоставления субсидии на возмещение части затрат на развитие сельскохозяйственных культур определяет категории и критерии отбора юридических </w:t>
      </w:r>
      <w:r w:rsidRPr="00C21463">
        <w:rPr>
          <w:rFonts w:eastAsia="Calibri"/>
          <w:sz w:val="26"/>
          <w:szCs w:val="26"/>
        </w:rPr>
        <w:lastRenderedPageBreak/>
        <w:t>лиц (за исключением государственных (муниципальных) учреждений), индивидуальных предпринимателей - производителей товаров, работ и услуг, имеющих право на получение субсидии на возмещение части затрат на развитие сельскохозяйственных культур (далее - субсидии), условия и порядок предоставления субсидии.</w:t>
      </w:r>
    </w:p>
    <w:p w:rsidR="002A2264" w:rsidRPr="00C21463" w:rsidRDefault="00103633" w:rsidP="000945C8">
      <w:pPr>
        <w:ind w:firstLine="709"/>
        <w:jc w:val="both"/>
        <w:rPr>
          <w:rFonts w:eastAsia="Calibri"/>
          <w:sz w:val="26"/>
          <w:szCs w:val="26"/>
        </w:rPr>
      </w:pPr>
      <w:r w:rsidRPr="00C21463">
        <w:rPr>
          <w:rFonts w:eastAsia="Calibri"/>
          <w:sz w:val="26"/>
          <w:szCs w:val="26"/>
        </w:rPr>
        <w:t xml:space="preserve">В </w:t>
      </w:r>
      <w:r w:rsidR="000648D6" w:rsidRPr="00C21463">
        <w:rPr>
          <w:rFonts w:eastAsia="Calibri"/>
          <w:sz w:val="26"/>
          <w:szCs w:val="26"/>
        </w:rPr>
        <w:t xml:space="preserve">рассматриваемом </w:t>
      </w:r>
      <w:r w:rsidRPr="00C21463">
        <w:rPr>
          <w:rFonts w:eastAsia="Calibri"/>
          <w:sz w:val="26"/>
          <w:szCs w:val="26"/>
        </w:rPr>
        <w:t>По</w:t>
      </w:r>
      <w:r w:rsidR="002A2264" w:rsidRPr="00C21463">
        <w:rPr>
          <w:rFonts w:eastAsia="Calibri"/>
          <w:sz w:val="26"/>
          <w:szCs w:val="26"/>
        </w:rPr>
        <w:t>рядке</w:t>
      </w:r>
      <w:r w:rsidRPr="00C21463">
        <w:rPr>
          <w:rFonts w:eastAsia="Calibri"/>
          <w:sz w:val="26"/>
          <w:szCs w:val="26"/>
        </w:rPr>
        <w:t xml:space="preserve"> закрепляется, что субсиди</w:t>
      </w:r>
      <w:r w:rsidR="00C21463" w:rsidRPr="00C21463">
        <w:rPr>
          <w:rFonts w:eastAsia="Calibri"/>
          <w:sz w:val="26"/>
          <w:szCs w:val="26"/>
        </w:rPr>
        <w:t xml:space="preserve">я </w:t>
      </w:r>
      <w:r w:rsidRPr="00C21463">
        <w:rPr>
          <w:rFonts w:eastAsia="Calibri"/>
          <w:sz w:val="26"/>
          <w:szCs w:val="26"/>
        </w:rPr>
        <w:t>предоставля</w:t>
      </w:r>
      <w:r w:rsidR="00367576">
        <w:rPr>
          <w:rFonts w:eastAsia="Calibri"/>
          <w:sz w:val="26"/>
          <w:szCs w:val="26"/>
        </w:rPr>
        <w:t>е</w:t>
      </w:r>
      <w:r w:rsidRPr="00C21463">
        <w:rPr>
          <w:rFonts w:eastAsia="Calibri"/>
          <w:sz w:val="26"/>
          <w:szCs w:val="26"/>
        </w:rPr>
        <w:t xml:space="preserve">тся сельскохозяйственным товаропроизводителям </w:t>
      </w:r>
      <w:r w:rsidR="000945C8" w:rsidRPr="00C21463">
        <w:rPr>
          <w:rFonts w:eastAsia="Calibri"/>
          <w:sz w:val="26"/>
          <w:szCs w:val="26"/>
        </w:rPr>
        <w:t xml:space="preserve">на возмещение части затрат </w:t>
      </w:r>
      <w:r w:rsidR="00C21463" w:rsidRPr="00C21463">
        <w:rPr>
          <w:rFonts w:eastAsia="Calibri"/>
          <w:sz w:val="26"/>
          <w:szCs w:val="26"/>
        </w:rPr>
        <w:br/>
      </w:r>
      <w:r w:rsidR="000945C8" w:rsidRPr="00C21463">
        <w:rPr>
          <w:rFonts w:eastAsia="Calibri"/>
          <w:sz w:val="26"/>
          <w:szCs w:val="26"/>
        </w:rPr>
        <w:t xml:space="preserve">на </w:t>
      </w:r>
      <w:r w:rsidR="002A2264" w:rsidRPr="00C21463">
        <w:rPr>
          <w:rFonts w:eastAsia="Calibri"/>
          <w:sz w:val="26"/>
          <w:szCs w:val="26"/>
        </w:rPr>
        <w:t>приобретение горюче-смазочных материалов, минеральных, органических удобрений, химических средств защиты картофеля (товарные сорта).</w:t>
      </w:r>
    </w:p>
    <w:p w:rsidR="00C21463" w:rsidRPr="00C21463" w:rsidRDefault="00C21463" w:rsidP="00C21463">
      <w:pPr>
        <w:ind w:firstLine="709"/>
        <w:jc w:val="both"/>
        <w:rPr>
          <w:sz w:val="26"/>
          <w:szCs w:val="26"/>
        </w:rPr>
      </w:pPr>
      <w:r w:rsidRPr="00C21463">
        <w:rPr>
          <w:sz w:val="26"/>
          <w:szCs w:val="26"/>
        </w:rPr>
        <w:t>Указанная субсидия предоставля</w:t>
      </w:r>
      <w:r w:rsidR="00367576">
        <w:rPr>
          <w:sz w:val="26"/>
          <w:szCs w:val="26"/>
        </w:rPr>
        <w:t>е</w:t>
      </w:r>
      <w:r w:rsidRPr="00C21463">
        <w:rPr>
          <w:sz w:val="26"/>
          <w:szCs w:val="26"/>
        </w:rPr>
        <w:t xml:space="preserve">тся за счет средств федерального </w:t>
      </w:r>
      <w:r w:rsidR="00285D40">
        <w:rPr>
          <w:sz w:val="26"/>
          <w:szCs w:val="26"/>
        </w:rPr>
        <w:br/>
      </w:r>
      <w:r w:rsidRPr="00C21463">
        <w:rPr>
          <w:sz w:val="26"/>
          <w:szCs w:val="26"/>
        </w:rPr>
        <w:t xml:space="preserve">и областного бюджетов. </w:t>
      </w:r>
      <w:r w:rsidR="002A2264" w:rsidRPr="00C21463">
        <w:rPr>
          <w:rFonts w:eastAsia="Calibri"/>
          <w:sz w:val="26"/>
          <w:szCs w:val="26"/>
        </w:rPr>
        <w:t xml:space="preserve">Главной особенностью предлагаемого вида государственной поддержки является так называемое погектарное </w:t>
      </w:r>
      <w:r w:rsidRPr="00C21463">
        <w:rPr>
          <w:rFonts w:eastAsia="Calibri"/>
          <w:sz w:val="26"/>
          <w:szCs w:val="26"/>
        </w:rPr>
        <w:t>субсидирование, то есть субсидия</w:t>
      </w:r>
      <w:r w:rsidR="002A2264" w:rsidRPr="00C21463">
        <w:rPr>
          <w:rFonts w:eastAsia="Calibri"/>
          <w:sz w:val="26"/>
          <w:szCs w:val="26"/>
        </w:rPr>
        <w:t xml:space="preserve"> предоставля</w:t>
      </w:r>
      <w:r w:rsidR="00367576">
        <w:rPr>
          <w:rFonts w:eastAsia="Calibri"/>
          <w:sz w:val="26"/>
          <w:szCs w:val="26"/>
        </w:rPr>
        <w:t>е</w:t>
      </w:r>
      <w:r w:rsidR="002A2264" w:rsidRPr="00C21463">
        <w:rPr>
          <w:rFonts w:eastAsia="Calibri"/>
          <w:sz w:val="26"/>
          <w:szCs w:val="26"/>
        </w:rPr>
        <w:t>тся по ставкам на 1 гектар посевной площади, занятой товарным картофелем.</w:t>
      </w:r>
      <w:r w:rsidRPr="00C21463">
        <w:rPr>
          <w:rFonts w:eastAsia="Calibri"/>
          <w:sz w:val="26"/>
          <w:szCs w:val="26"/>
        </w:rPr>
        <w:t xml:space="preserve"> </w:t>
      </w:r>
      <w:r w:rsidRPr="00C21463">
        <w:rPr>
          <w:sz w:val="26"/>
          <w:szCs w:val="26"/>
        </w:rPr>
        <w:t xml:space="preserve">В расчет размера субсидии принимаются такие составляющие, </w:t>
      </w:r>
      <w:r w:rsidR="00285D40">
        <w:rPr>
          <w:sz w:val="26"/>
          <w:szCs w:val="26"/>
        </w:rPr>
        <w:br/>
      </w:r>
      <w:r w:rsidRPr="00C21463">
        <w:rPr>
          <w:sz w:val="26"/>
          <w:szCs w:val="26"/>
        </w:rPr>
        <w:t xml:space="preserve">как посевная площадь, занятая </w:t>
      </w:r>
      <w:r w:rsidRPr="00C21463">
        <w:rPr>
          <w:rFonts w:eastAsia="Calibri"/>
          <w:sz w:val="26"/>
          <w:szCs w:val="26"/>
        </w:rPr>
        <w:t>товарным картофелем</w:t>
      </w:r>
      <w:r w:rsidRPr="00C21463">
        <w:rPr>
          <w:sz w:val="26"/>
          <w:szCs w:val="26"/>
        </w:rPr>
        <w:t xml:space="preserve">, и ставка на 1 гектар посевной площади, занятой указанной сельскохозяйственной культурой, утверждаемая Разработчиком. </w:t>
      </w:r>
    </w:p>
    <w:p w:rsidR="00285D40" w:rsidRDefault="00285D40" w:rsidP="00285D40">
      <w:pPr>
        <w:tabs>
          <w:tab w:val="left" w:pos="1134"/>
        </w:tabs>
        <w:ind w:firstLine="709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 xml:space="preserve">Проектом акта определено, что рассматриваемая субсидия предоставляется </w:t>
      </w:r>
      <w:r>
        <w:rPr>
          <w:sz w:val="26"/>
          <w:szCs w:val="26"/>
        </w:rPr>
        <w:br/>
        <w:t xml:space="preserve">за предшествующий год. Однако, в связи с тем, что назначением </w:t>
      </w:r>
      <w:r w:rsidRPr="00C21463">
        <w:rPr>
          <w:rFonts w:eastAsia="Calibri"/>
          <w:sz w:val="26"/>
          <w:szCs w:val="26"/>
        </w:rPr>
        <w:t>субсиди</w:t>
      </w:r>
      <w:r>
        <w:rPr>
          <w:rFonts w:eastAsia="Calibri"/>
          <w:sz w:val="26"/>
          <w:szCs w:val="26"/>
        </w:rPr>
        <w:t>и</w:t>
      </w:r>
      <w:r w:rsidRPr="00C21463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>является</w:t>
      </w:r>
      <w:r w:rsidRPr="00C21463">
        <w:rPr>
          <w:rFonts w:eastAsia="Calibri"/>
          <w:sz w:val="26"/>
          <w:szCs w:val="26"/>
        </w:rPr>
        <w:t xml:space="preserve"> возмещение части затрат на приобретение горюче-смазочных материалов, минеральных, органических удобрений, химических средств защиты картофеля (товарные сорта)</w:t>
      </w:r>
      <w:r>
        <w:rPr>
          <w:rFonts w:eastAsia="Calibri"/>
          <w:sz w:val="26"/>
          <w:szCs w:val="26"/>
        </w:rPr>
        <w:t>, полагаем логичным предоставление данной государственной поддержки в том году, когда эти затраты были произведены</w:t>
      </w:r>
      <w:r w:rsidR="00427EF7">
        <w:rPr>
          <w:rFonts w:eastAsia="Calibri"/>
          <w:sz w:val="26"/>
          <w:szCs w:val="26"/>
        </w:rPr>
        <w:t>. В противном случае нестабильная финансовая обстановка не гарантирует возможности предоставления указанной субсидии сельскохозяйственным товаропроизводителям в следующем году по затратам, произведенным в текущем.</w:t>
      </w:r>
    </w:p>
    <w:p w:rsidR="00285D40" w:rsidRDefault="00427EF7" w:rsidP="00285D40">
      <w:pPr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основании изложенного, </w:t>
      </w:r>
      <w:r w:rsidRPr="00773B89">
        <w:rPr>
          <w:i/>
          <w:sz w:val="26"/>
          <w:szCs w:val="26"/>
        </w:rPr>
        <w:t xml:space="preserve">предлагаем Разработчику рассмотреть возможность оказания государственной поддержки </w:t>
      </w:r>
      <w:r w:rsidR="000A37E2" w:rsidRPr="00773B89">
        <w:rPr>
          <w:i/>
          <w:sz w:val="26"/>
          <w:szCs w:val="26"/>
        </w:rPr>
        <w:t>по затратам, произведенным сельскохозяйственными товаропроизводителями</w:t>
      </w:r>
      <w:r w:rsidR="00367576">
        <w:rPr>
          <w:i/>
          <w:sz w:val="26"/>
          <w:szCs w:val="26"/>
        </w:rPr>
        <w:t>,</w:t>
      </w:r>
      <w:r w:rsidR="000A37E2" w:rsidRPr="00773B89">
        <w:rPr>
          <w:i/>
          <w:sz w:val="26"/>
          <w:szCs w:val="26"/>
        </w:rPr>
        <w:t xml:space="preserve"> в текущем году.</w:t>
      </w:r>
      <w:r w:rsidR="000A37E2">
        <w:rPr>
          <w:sz w:val="26"/>
          <w:szCs w:val="26"/>
        </w:rPr>
        <w:t xml:space="preserve"> В случае положительного решения рассмотрения такой возможности Разработчику потребуется </w:t>
      </w:r>
      <w:r w:rsidR="00367576">
        <w:rPr>
          <w:sz w:val="26"/>
          <w:szCs w:val="26"/>
        </w:rPr>
        <w:t>в пунктах</w:t>
      </w:r>
      <w:r>
        <w:rPr>
          <w:sz w:val="26"/>
          <w:szCs w:val="26"/>
        </w:rPr>
        <w:t xml:space="preserve"> </w:t>
      </w:r>
      <w:r w:rsidR="007F4014">
        <w:rPr>
          <w:sz w:val="26"/>
          <w:szCs w:val="26"/>
        </w:rPr>
        <w:t>3</w:t>
      </w:r>
      <w:r w:rsidR="00367576">
        <w:rPr>
          <w:sz w:val="26"/>
          <w:szCs w:val="26"/>
        </w:rPr>
        <w:t xml:space="preserve"> </w:t>
      </w:r>
      <w:r>
        <w:rPr>
          <w:sz w:val="26"/>
          <w:szCs w:val="26"/>
        </w:rPr>
        <w:t>-</w:t>
      </w:r>
      <w:r w:rsidR="0036757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6, подпунктах «а», «б» подпункта 2) пункта 7 </w:t>
      </w:r>
      <w:r w:rsidRPr="00C21463">
        <w:rPr>
          <w:rFonts w:eastAsia="Calibri"/>
          <w:sz w:val="26"/>
          <w:szCs w:val="26"/>
        </w:rPr>
        <w:t>Поряд</w:t>
      </w:r>
      <w:r>
        <w:rPr>
          <w:rFonts w:eastAsia="Calibri"/>
          <w:sz w:val="26"/>
          <w:szCs w:val="26"/>
        </w:rPr>
        <w:t>ка</w:t>
      </w:r>
      <w:r w:rsidRPr="00C21463">
        <w:rPr>
          <w:rFonts w:eastAsia="Calibri"/>
          <w:sz w:val="26"/>
          <w:szCs w:val="26"/>
        </w:rPr>
        <w:t xml:space="preserve"> предоставления субсидии на возмещение части затрат на развитие сельскохозяйственных культур</w:t>
      </w:r>
      <w:r>
        <w:rPr>
          <w:rFonts w:eastAsia="Calibri"/>
          <w:sz w:val="26"/>
          <w:szCs w:val="26"/>
        </w:rPr>
        <w:t xml:space="preserve"> слова «предшествующий</w:t>
      </w:r>
      <w:r w:rsidR="000A37E2">
        <w:rPr>
          <w:rFonts w:eastAsia="Calibri"/>
          <w:sz w:val="26"/>
          <w:szCs w:val="26"/>
        </w:rPr>
        <w:t xml:space="preserve"> год» заменить на «текущий год» в соответствующем падеже по тексту проекта акта.</w:t>
      </w:r>
    </w:p>
    <w:p w:rsidR="007F4014" w:rsidRDefault="000A37E2" w:rsidP="007F4014">
      <w:pPr>
        <w:tabs>
          <w:tab w:val="left" w:pos="1134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обращаем внимание Разработчика на тот факт, что </w:t>
      </w:r>
      <w:r w:rsidR="007F4014">
        <w:rPr>
          <w:sz w:val="26"/>
          <w:szCs w:val="26"/>
        </w:rPr>
        <w:t xml:space="preserve">одним </w:t>
      </w:r>
      <w:r w:rsidR="007F4014">
        <w:rPr>
          <w:sz w:val="26"/>
          <w:szCs w:val="26"/>
        </w:rPr>
        <w:br/>
        <w:t xml:space="preserve">из критериев отбора получателей субсидии является наличие урожайности товарного картофеля за предшествующий год не менее 174 ц/га. </w:t>
      </w:r>
      <w:proofErr w:type="gramStart"/>
      <w:r w:rsidR="007F4014">
        <w:rPr>
          <w:sz w:val="26"/>
          <w:szCs w:val="26"/>
        </w:rPr>
        <w:t xml:space="preserve">При этом в Положении </w:t>
      </w:r>
      <w:r w:rsidR="007F4014">
        <w:rPr>
          <w:sz w:val="26"/>
          <w:szCs w:val="26"/>
        </w:rPr>
        <w:br/>
        <w:t>о предоставлении субсидий на возмещение части затрат на развитие</w:t>
      </w:r>
      <w:proofErr w:type="gramEnd"/>
      <w:r w:rsidR="007F4014">
        <w:rPr>
          <w:sz w:val="26"/>
          <w:szCs w:val="26"/>
        </w:rPr>
        <w:t xml:space="preserve"> льноводства </w:t>
      </w:r>
      <w:r w:rsidR="007F4014">
        <w:rPr>
          <w:sz w:val="26"/>
          <w:szCs w:val="26"/>
        </w:rPr>
        <w:br/>
        <w:t xml:space="preserve">и других сельскохозяйственных культур, утвержденном Постановлением № 36а, </w:t>
      </w:r>
      <w:r w:rsidR="007F4014">
        <w:rPr>
          <w:sz w:val="26"/>
          <w:szCs w:val="26"/>
        </w:rPr>
        <w:br/>
        <w:t xml:space="preserve">в редакции постановления Администрации Томской области от 04.09.2017 № 319а </w:t>
      </w:r>
      <w:r w:rsidR="007F4014">
        <w:rPr>
          <w:sz w:val="26"/>
          <w:szCs w:val="26"/>
        </w:rPr>
        <w:br/>
        <w:t xml:space="preserve">«О внесении изменений в постановление Администрации Томской области </w:t>
      </w:r>
      <w:r w:rsidR="007F4014">
        <w:rPr>
          <w:sz w:val="26"/>
          <w:szCs w:val="26"/>
        </w:rPr>
        <w:br/>
        <w:t xml:space="preserve">от 08.02.2016 № 36а» значение указанного критерия составляет не менее 175 ц/га. </w:t>
      </w:r>
      <w:r w:rsidR="007F4014" w:rsidRPr="00773B89">
        <w:rPr>
          <w:i/>
          <w:sz w:val="26"/>
          <w:szCs w:val="26"/>
        </w:rPr>
        <w:t>Предлагаем Разработчику разобраться с указанн</w:t>
      </w:r>
      <w:r w:rsidR="00773B89" w:rsidRPr="00773B89">
        <w:rPr>
          <w:i/>
          <w:sz w:val="26"/>
          <w:szCs w:val="26"/>
        </w:rPr>
        <w:t>ым фактом, установив, что имеет место быть: изменения статистических значений урожайности товарного картофеля или опечатка.</w:t>
      </w:r>
    </w:p>
    <w:p w:rsidR="00BC1B2D" w:rsidRDefault="00103633" w:rsidP="0010363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CE564F">
        <w:rPr>
          <w:rFonts w:eastAsia="Calibri"/>
          <w:sz w:val="26"/>
          <w:szCs w:val="26"/>
          <w:lang w:val="x-none"/>
        </w:rPr>
        <w:br/>
        <w:t xml:space="preserve">не потребуется. </w:t>
      </w:r>
      <w:proofErr w:type="gramStart"/>
      <w:r w:rsidRPr="00CE564F">
        <w:rPr>
          <w:rFonts w:eastAsia="Calibri"/>
          <w:sz w:val="26"/>
          <w:szCs w:val="26"/>
        </w:rPr>
        <w:t xml:space="preserve">Средства из областного бюджета в целях реализации проекта акта </w:t>
      </w:r>
      <w:r w:rsidRPr="00CE564F">
        <w:rPr>
          <w:rFonts w:eastAsia="Calibri"/>
          <w:sz w:val="26"/>
          <w:szCs w:val="26"/>
          <w:lang w:val="x-none"/>
        </w:rPr>
        <w:t>потребуются лишь в пределах бюджетных ассигнований и лимитов бюджетных обязательств, предусмотренных Законом Томской области от 28</w:t>
      </w:r>
      <w:r w:rsidR="0028294A" w:rsidRPr="00BC1B2D">
        <w:rPr>
          <w:rFonts w:eastAsia="Calibri"/>
          <w:sz w:val="26"/>
          <w:szCs w:val="26"/>
          <w:lang w:val="x-none"/>
        </w:rPr>
        <w:t xml:space="preserve"> декабря </w:t>
      </w:r>
      <w:r w:rsidRPr="00CE564F">
        <w:rPr>
          <w:rFonts w:eastAsia="Calibri"/>
          <w:sz w:val="26"/>
          <w:szCs w:val="26"/>
          <w:lang w:val="x-none"/>
        </w:rPr>
        <w:t>201</w:t>
      </w:r>
      <w:r w:rsidR="00FA4E11" w:rsidRPr="00BC1B2D">
        <w:rPr>
          <w:rFonts w:eastAsia="Calibri"/>
          <w:sz w:val="26"/>
          <w:szCs w:val="26"/>
          <w:lang w:val="x-none"/>
        </w:rPr>
        <w:t>7</w:t>
      </w:r>
      <w:r w:rsidRPr="00CE564F">
        <w:rPr>
          <w:rFonts w:eastAsia="Calibri"/>
          <w:sz w:val="26"/>
          <w:szCs w:val="26"/>
          <w:lang w:val="x-none"/>
        </w:rPr>
        <w:t xml:space="preserve"> </w:t>
      </w:r>
      <w:r w:rsidR="0028294A" w:rsidRPr="00BC1B2D">
        <w:rPr>
          <w:rFonts w:eastAsia="Calibri"/>
          <w:sz w:val="26"/>
          <w:szCs w:val="26"/>
          <w:lang w:val="x-none"/>
        </w:rPr>
        <w:t xml:space="preserve">года </w:t>
      </w:r>
      <w:r w:rsidR="0028294A" w:rsidRPr="00BC1B2D">
        <w:rPr>
          <w:rFonts w:eastAsia="Calibri"/>
          <w:sz w:val="26"/>
          <w:szCs w:val="26"/>
          <w:lang w:val="x-none"/>
        </w:rPr>
        <w:br/>
      </w:r>
      <w:r w:rsidRPr="00CE564F">
        <w:rPr>
          <w:rFonts w:eastAsia="Calibri"/>
          <w:sz w:val="26"/>
          <w:szCs w:val="26"/>
          <w:lang w:val="x-none"/>
        </w:rPr>
        <w:lastRenderedPageBreak/>
        <w:t xml:space="preserve">№ </w:t>
      </w:r>
      <w:r w:rsidR="00FA4E11" w:rsidRPr="00BC1B2D">
        <w:rPr>
          <w:rFonts w:eastAsia="Calibri"/>
          <w:sz w:val="26"/>
          <w:szCs w:val="26"/>
          <w:lang w:val="x-none"/>
        </w:rPr>
        <w:t>156</w:t>
      </w:r>
      <w:r w:rsidRPr="00CE564F">
        <w:rPr>
          <w:rFonts w:eastAsia="Calibri"/>
          <w:sz w:val="26"/>
          <w:szCs w:val="26"/>
          <w:lang w:val="x-none"/>
        </w:rPr>
        <w:t>-ОЗ «Об областном бюджете на 201</w:t>
      </w:r>
      <w:r w:rsidR="00FA4E11" w:rsidRPr="00BC1B2D">
        <w:rPr>
          <w:rFonts w:eastAsia="Calibri"/>
          <w:sz w:val="26"/>
          <w:szCs w:val="26"/>
          <w:lang w:val="x-none"/>
        </w:rPr>
        <w:t>8</w:t>
      </w:r>
      <w:r w:rsidRPr="00CE564F">
        <w:rPr>
          <w:rFonts w:eastAsia="Calibri"/>
          <w:sz w:val="26"/>
          <w:szCs w:val="26"/>
          <w:lang w:val="x-none"/>
        </w:rPr>
        <w:t xml:space="preserve"> год и на плановый период 201</w:t>
      </w:r>
      <w:r w:rsidR="00FA4E11" w:rsidRPr="00BC1B2D">
        <w:rPr>
          <w:rFonts w:eastAsia="Calibri"/>
          <w:sz w:val="26"/>
          <w:szCs w:val="26"/>
          <w:lang w:val="x-none"/>
        </w:rPr>
        <w:t>9</w:t>
      </w:r>
      <w:r w:rsidRPr="00CE564F">
        <w:rPr>
          <w:rFonts w:eastAsia="Calibri"/>
          <w:sz w:val="26"/>
          <w:szCs w:val="26"/>
          <w:lang w:val="x-none"/>
        </w:rPr>
        <w:t xml:space="preserve"> и 20</w:t>
      </w:r>
      <w:r w:rsidR="00FA4E11" w:rsidRPr="00BC1B2D">
        <w:rPr>
          <w:rFonts w:eastAsia="Calibri"/>
          <w:sz w:val="26"/>
          <w:szCs w:val="26"/>
          <w:lang w:val="x-none"/>
        </w:rPr>
        <w:t>20</w:t>
      </w:r>
      <w:r w:rsidRPr="00CE564F">
        <w:rPr>
          <w:rFonts w:eastAsia="Calibri"/>
          <w:sz w:val="26"/>
          <w:szCs w:val="26"/>
          <w:lang w:val="x-none"/>
        </w:rPr>
        <w:t xml:space="preserve"> годов» на реализацию </w:t>
      </w:r>
      <w:bookmarkStart w:id="1" w:name="Par17"/>
      <w:bookmarkEnd w:id="1"/>
      <w:r w:rsidRPr="00CE564F">
        <w:rPr>
          <w:rFonts w:eastAsia="Calibri"/>
          <w:sz w:val="26"/>
          <w:szCs w:val="26"/>
          <w:lang w:val="x-none"/>
        </w:rPr>
        <w:t xml:space="preserve">государственной программы «Развитие сельского хозяйства </w:t>
      </w:r>
      <w:r w:rsidR="00CE564F" w:rsidRPr="00BC1B2D">
        <w:rPr>
          <w:rFonts w:eastAsia="Calibri"/>
          <w:sz w:val="26"/>
          <w:szCs w:val="26"/>
          <w:lang w:val="x-none"/>
        </w:rPr>
        <w:br/>
      </w:r>
      <w:r w:rsidRPr="00CE564F">
        <w:rPr>
          <w:rFonts w:eastAsia="Calibri"/>
          <w:sz w:val="26"/>
          <w:szCs w:val="26"/>
          <w:lang w:val="x-none"/>
        </w:rPr>
        <w:t>и регулируемых рынков в Томской области».</w:t>
      </w:r>
      <w:proofErr w:type="gramEnd"/>
      <w:r w:rsidRPr="00CE564F">
        <w:rPr>
          <w:rFonts w:eastAsia="Calibri"/>
          <w:sz w:val="26"/>
          <w:szCs w:val="26"/>
          <w:lang w:val="x-none"/>
        </w:rPr>
        <w:t xml:space="preserve"> </w:t>
      </w:r>
      <w:r w:rsidR="00BC1B2D" w:rsidRPr="00BC1B2D">
        <w:rPr>
          <w:rFonts w:eastAsia="Calibri"/>
          <w:sz w:val="26"/>
          <w:szCs w:val="26"/>
          <w:lang w:val="x-none"/>
        </w:rPr>
        <w:t>В приложении «Распределение средств, источником финансового обеспечения которых является субсидия на содействие достижению целевых показателей региональных программ развития агропромышленного комплекса»</w:t>
      </w:r>
      <w:r w:rsidR="00BC1B2D">
        <w:rPr>
          <w:rFonts w:eastAsia="Calibri"/>
          <w:sz w:val="26"/>
          <w:szCs w:val="26"/>
        </w:rPr>
        <w:t xml:space="preserve"> (в редакции проекта акта), приведенном </w:t>
      </w:r>
      <w:r w:rsidR="00A4143C">
        <w:rPr>
          <w:rFonts w:eastAsia="Calibri"/>
          <w:sz w:val="26"/>
          <w:szCs w:val="26"/>
        </w:rPr>
        <w:br/>
        <w:t>в приложении к</w:t>
      </w:r>
      <w:r w:rsidR="00BC1B2D">
        <w:rPr>
          <w:rFonts w:eastAsia="Calibri"/>
          <w:sz w:val="26"/>
          <w:szCs w:val="26"/>
        </w:rPr>
        <w:t xml:space="preserve"> </w:t>
      </w:r>
      <w:r w:rsidR="00BC1B2D" w:rsidRPr="00BC1B2D">
        <w:rPr>
          <w:rFonts w:eastAsia="Calibri"/>
          <w:sz w:val="26"/>
          <w:szCs w:val="26"/>
          <w:lang w:val="x-none"/>
        </w:rPr>
        <w:t>Порядк</w:t>
      </w:r>
      <w:r w:rsidR="00A4143C">
        <w:rPr>
          <w:rFonts w:eastAsia="Calibri"/>
          <w:sz w:val="26"/>
          <w:szCs w:val="26"/>
        </w:rPr>
        <w:t>у</w:t>
      </w:r>
      <w:r w:rsidR="00BC1B2D" w:rsidRPr="00BC1B2D">
        <w:rPr>
          <w:rFonts w:eastAsia="Calibri"/>
          <w:sz w:val="26"/>
          <w:szCs w:val="26"/>
          <w:lang w:val="x-none"/>
        </w:rPr>
        <w:t xml:space="preserve"> распределения бюджетных средств между мероприятиями, направленными на развитие агропромышленного комплекса, источником финансового обеспечения которых являются средства субсидии на содействие достижению целевых показателей региональных программ развития агропромышленного комплекса</w:t>
      </w:r>
      <w:r w:rsidR="00BC1B2D" w:rsidRPr="00446731">
        <w:rPr>
          <w:rFonts w:eastAsia="Calibri"/>
          <w:sz w:val="26"/>
          <w:szCs w:val="26"/>
          <w:lang w:val="x-none"/>
        </w:rPr>
        <w:t>, содержащем</w:t>
      </w:r>
      <w:r w:rsidR="00A4143C">
        <w:rPr>
          <w:rFonts w:eastAsia="Calibri"/>
          <w:sz w:val="26"/>
          <w:szCs w:val="26"/>
        </w:rPr>
        <w:t>уся</w:t>
      </w:r>
      <w:r w:rsidR="00BC1B2D" w:rsidRPr="00446731">
        <w:rPr>
          <w:rFonts w:eastAsia="Calibri"/>
          <w:sz w:val="26"/>
          <w:szCs w:val="26"/>
          <w:lang w:val="x-none"/>
        </w:rPr>
        <w:t xml:space="preserve"> в приложении № 1 к Положению, утвержденному Постановлением № 36а, определено, что на возмещение части затрат на развитие сельскохозяйственных культур в рамках Соглашения о предоставлении субсидий, заключенного Томской областью и Минсельхозом России</w:t>
      </w:r>
      <w:r w:rsidR="00446731" w:rsidRPr="00446731">
        <w:rPr>
          <w:rFonts w:eastAsia="Calibri"/>
          <w:sz w:val="26"/>
          <w:szCs w:val="26"/>
          <w:lang w:val="x-none"/>
        </w:rPr>
        <w:t xml:space="preserve"> предусмотрено 8763,1 тыс. рублей, из которых 7273,4 тыс. руб. за счет средств федерального бюджета и 1489,7 тыс. руб. за счет средств областного бюджета. При этом Разработчиком указано, что рассматриваемая государственная поддержка в 2018 году будет предоставлена более 15 сельскохозяйственным товаропроизводителям.</w:t>
      </w:r>
    </w:p>
    <w:p w:rsidR="007C46CA" w:rsidRPr="007C46CA" w:rsidRDefault="00A4143C" w:rsidP="007C46C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Хочется обратить внимание Разработчика на то, что в обозначенном приложении «</w:t>
      </w:r>
      <w:r w:rsidRPr="00BC1B2D">
        <w:rPr>
          <w:rFonts w:eastAsia="Calibri"/>
          <w:sz w:val="26"/>
          <w:szCs w:val="26"/>
          <w:lang w:val="x-none"/>
        </w:rPr>
        <w:t>Распределение средств, источником финансового обеспечения которых является субсидия на содействие достижению целевых показателей региональных программ развития агропромышленного комплекса»</w:t>
      </w:r>
      <w:r w:rsidR="007C46CA">
        <w:rPr>
          <w:rFonts w:eastAsia="Calibri"/>
          <w:sz w:val="26"/>
          <w:szCs w:val="26"/>
        </w:rPr>
        <w:t xml:space="preserve"> ни в действующей редакции Постановления № 36а, ни в редакции проекта акта не определена единица измерения распределяемых средств (млн. или тыс. руб.). </w:t>
      </w:r>
      <w:r w:rsidR="007C46CA" w:rsidRPr="007C46CA">
        <w:rPr>
          <w:rFonts w:eastAsia="Calibri"/>
          <w:i/>
          <w:sz w:val="26"/>
          <w:szCs w:val="26"/>
        </w:rPr>
        <w:t xml:space="preserve">Предлагаем Разработчику дополнить проект акта в указанной части во избежание возникновения сложностей </w:t>
      </w:r>
      <w:r w:rsidR="007C46CA">
        <w:rPr>
          <w:rFonts w:eastAsia="Calibri"/>
          <w:i/>
          <w:sz w:val="26"/>
          <w:szCs w:val="26"/>
        </w:rPr>
        <w:br/>
      </w:r>
      <w:r w:rsidR="007C46CA" w:rsidRPr="007C46CA">
        <w:rPr>
          <w:rFonts w:eastAsia="Calibri"/>
          <w:i/>
          <w:sz w:val="26"/>
          <w:szCs w:val="26"/>
        </w:rPr>
        <w:t>на практике.</w:t>
      </w:r>
    </w:p>
    <w:p w:rsidR="00103633" w:rsidRPr="00CE564F" w:rsidRDefault="00103633" w:rsidP="00103633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E564F">
        <w:rPr>
          <w:rFonts w:eastAsia="Calibri"/>
          <w:sz w:val="26"/>
          <w:szCs w:val="26"/>
        </w:rPr>
        <w:t>Риски наступления негативных последствий с принятием правового акта или невозможности его исполнения отсутствуют.</w:t>
      </w:r>
    </w:p>
    <w:p w:rsidR="00211561" w:rsidRPr="00211561" w:rsidRDefault="00211561" w:rsidP="00211561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211561">
        <w:rPr>
          <w:rFonts w:eastAsia="Calibri"/>
          <w:sz w:val="26"/>
          <w:szCs w:val="26"/>
        </w:rPr>
        <w:t xml:space="preserve">Предоставление субсидии на возмещение части затрат на развитие сельскохозяйственных культур будет способствовать не только сохранению посевных площадей, но и обеспечению товарным картофелем как внутренний рынок, так </w:t>
      </w:r>
      <w:r w:rsidR="00367576">
        <w:rPr>
          <w:rFonts w:eastAsia="Calibri"/>
          <w:sz w:val="26"/>
          <w:szCs w:val="26"/>
        </w:rPr>
        <w:br/>
      </w:r>
      <w:r w:rsidRPr="00211561">
        <w:rPr>
          <w:rFonts w:eastAsia="Calibri"/>
          <w:sz w:val="26"/>
          <w:szCs w:val="26"/>
        </w:rPr>
        <w:t xml:space="preserve">и соседние регионы. </w:t>
      </w:r>
    </w:p>
    <w:p w:rsidR="0078195C" w:rsidRPr="00CE564F" w:rsidRDefault="0078195C" w:rsidP="007819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CE564F">
        <w:rPr>
          <w:rFonts w:eastAsia="Calibri"/>
          <w:sz w:val="26"/>
          <w:szCs w:val="26"/>
          <w:lang w:val="x-none"/>
        </w:rPr>
        <w:t xml:space="preserve">Необходимость распространения предлагаемого правового регулирования </w:t>
      </w:r>
      <w:r w:rsidRPr="00CE564F">
        <w:rPr>
          <w:rFonts w:eastAsia="Calibri"/>
          <w:sz w:val="26"/>
          <w:szCs w:val="26"/>
          <w:lang w:val="x-none"/>
        </w:rPr>
        <w:br/>
        <w:t xml:space="preserve">на ранее возникшие отношения Разработчиком не установлена. </w:t>
      </w:r>
    </w:p>
    <w:p w:rsidR="00CE40E1" w:rsidRPr="00C17F21" w:rsidRDefault="0078195C" w:rsidP="00C17F21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6"/>
          <w:szCs w:val="26"/>
        </w:rPr>
      </w:pPr>
      <w:r w:rsidRPr="00CE40E1">
        <w:rPr>
          <w:rFonts w:eastAsia="Calibri"/>
          <w:sz w:val="26"/>
          <w:szCs w:val="26"/>
          <w:lang w:val="x-none"/>
        </w:rPr>
        <w:t xml:space="preserve">Для проведения </w:t>
      </w:r>
      <w:r w:rsidRPr="00CE564F">
        <w:rPr>
          <w:rFonts w:eastAsia="Calibri"/>
          <w:sz w:val="26"/>
          <w:szCs w:val="26"/>
          <w:lang w:val="x-none"/>
        </w:rPr>
        <w:t>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указал так</w:t>
      </w:r>
      <w:r w:rsidR="00CE40E1" w:rsidRPr="00CE40E1">
        <w:rPr>
          <w:rFonts w:eastAsia="Calibri"/>
          <w:sz w:val="26"/>
          <w:szCs w:val="26"/>
          <w:lang w:val="x-none"/>
        </w:rPr>
        <w:t>ой</w:t>
      </w:r>
      <w:r w:rsidRPr="00CE564F">
        <w:rPr>
          <w:rFonts w:eastAsia="Calibri"/>
          <w:sz w:val="26"/>
          <w:szCs w:val="26"/>
          <w:lang w:val="x-none"/>
        </w:rPr>
        <w:t xml:space="preserve"> индикатор</w:t>
      </w:r>
      <w:r w:rsidR="00B872F7">
        <w:rPr>
          <w:rFonts w:eastAsia="Calibri"/>
          <w:sz w:val="26"/>
          <w:szCs w:val="26"/>
        </w:rPr>
        <w:t>,</w:t>
      </w:r>
      <w:r w:rsidRPr="00CE564F">
        <w:rPr>
          <w:rFonts w:eastAsia="Calibri"/>
          <w:sz w:val="26"/>
          <w:szCs w:val="26"/>
          <w:lang w:val="x-none"/>
        </w:rPr>
        <w:t xml:space="preserve"> как </w:t>
      </w:r>
      <w:r w:rsidR="00010C55">
        <w:rPr>
          <w:rFonts w:eastAsia="Calibri"/>
          <w:sz w:val="26"/>
          <w:szCs w:val="26"/>
        </w:rPr>
        <w:t xml:space="preserve">сохранение посевных площадей, занятых товарным картофелем (2018-2020 гг. </w:t>
      </w:r>
      <w:proofErr w:type="gramStart"/>
      <w:r w:rsidR="00010C55">
        <w:rPr>
          <w:rFonts w:eastAsia="Calibri"/>
          <w:sz w:val="26"/>
          <w:szCs w:val="26"/>
        </w:rPr>
        <w:t xml:space="preserve">– 1380 тыс. га) </w:t>
      </w:r>
      <w:r w:rsidRPr="00E81171">
        <w:rPr>
          <w:rFonts w:eastAsia="Calibri"/>
          <w:sz w:val="26"/>
          <w:szCs w:val="26"/>
          <w:lang w:val="x-none"/>
        </w:rPr>
        <w:t>Полагаем, что предложенны</w:t>
      </w:r>
      <w:r w:rsidR="00E81171" w:rsidRPr="00E81171">
        <w:rPr>
          <w:rFonts w:eastAsia="Calibri"/>
          <w:sz w:val="26"/>
          <w:szCs w:val="26"/>
          <w:lang w:val="x-none"/>
        </w:rPr>
        <w:t>й</w:t>
      </w:r>
      <w:r w:rsidRPr="00E81171">
        <w:rPr>
          <w:rFonts w:eastAsia="Calibri"/>
          <w:sz w:val="26"/>
          <w:szCs w:val="26"/>
          <w:lang w:val="x-none"/>
        </w:rPr>
        <w:t xml:space="preserve"> Разработчиком индикатор позвол</w:t>
      </w:r>
      <w:r w:rsidR="00E81171" w:rsidRPr="00E81171">
        <w:rPr>
          <w:rFonts w:eastAsia="Calibri"/>
          <w:sz w:val="26"/>
          <w:szCs w:val="26"/>
          <w:lang w:val="x-none"/>
        </w:rPr>
        <w:t>и</w:t>
      </w:r>
      <w:r w:rsidRPr="00E81171">
        <w:rPr>
          <w:rFonts w:eastAsia="Calibri"/>
          <w:sz w:val="26"/>
          <w:szCs w:val="26"/>
          <w:lang w:val="x-none"/>
        </w:rPr>
        <w:t xml:space="preserve">т </w:t>
      </w:r>
      <w:r w:rsidR="00E81171" w:rsidRPr="00E81171">
        <w:rPr>
          <w:rFonts w:eastAsia="Calibri"/>
          <w:sz w:val="26"/>
          <w:szCs w:val="26"/>
          <w:lang w:val="x-none"/>
        </w:rPr>
        <w:t xml:space="preserve">в полном объеме </w:t>
      </w:r>
      <w:r w:rsidR="00367576">
        <w:rPr>
          <w:rFonts w:eastAsia="Calibri"/>
          <w:sz w:val="26"/>
          <w:szCs w:val="26"/>
        </w:rPr>
        <w:br/>
      </w:r>
      <w:r w:rsidR="00CE40E1" w:rsidRPr="00E81171">
        <w:rPr>
          <w:rFonts w:eastAsia="Calibri"/>
          <w:sz w:val="26"/>
          <w:szCs w:val="26"/>
          <w:lang w:val="x-none"/>
        </w:rPr>
        <w:t xml:space="preserve">по истечении определенного времени оценить, имеет ли место положительная динамика </w:t>
      </w:r>
      <w:r w:rsidR="00010C55">
        <w:rPr>
          <w:rFonts w:eastAsia="Calibri"/>
          <w:sz w:val="26"/>
          <w:szCs w:val="26"/>
        </w:rPr>
        <w:t xml:space="preserve">сохранения посевных площадей, занятых товарным картофелем, </w:t>
      </w:r>
      <w:r w:rsidR="00C17F21">
        <w:rPr>
          <w:rFonts w:eastAsia="Calibri"/>
          <w:sz w:val="26"/>
          <w:szCs w:val="26"/>
        </w:rPr>
        <w:t>в Томской области</w:t>
      </w:r>
      <w:r w:rsidR="00367576">
        <w:rPr>
          <w:rFonts w:eastAsia="Calibri"/>
          <w:sz w:val="26"/>
          <w:szCs w:val="26"/>
        </w:rPr>
        <w:t xml:space="preserve"> </w:t>
      </w:r>
      <w:r w:rsidR="00CE40E1" w:rsidRPr="00E81171">
        <w:rPr>
          <w:rFonts w:eastAsia="Calibri"/>
          <w:sz w:val="26"/>
          <w:szCs w:val="26"/>
          <w:lang w:val="x-none"/>
        </w:rPr>
        <w:t xml:space="preserve">и эффективность предлагаемого </w:t>
      </w:r>
      <w:r w:rsidR="00C17F21">
        <w:rPr>
          <w:rFonts w:eastAsia="Calibri"/>
          <w:sz w:val="26"/>
          <w:szCs w:val="26"/>
        </w:rPr>
        <w:t xml:space="preserve">проектом акта </w:t>
      </w:r>
      <w:r w:rsidR="00CE40E1" w:rsidRPr="00E81171">
        <w:rPr>
          <w:rFonts w:eastAsia="Calibri"/>
          <w:sz w:val="26"/>
          <w:szCs w:val="26"/>
          <w:lang w:val="x-none"/>
        </w:rPr>
        <w:t>регулирования.</w:t>
      </w:r>
      <w:proofErr w:type="gramEnd"/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E2342F" w:rsidRDefault="00CE564F" w:rsidP="00D97131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  <w:r w:rsidR="00773B89" w:rsidRPr="00944E97">
        <w:rPr>
          <w:sz w:val="26"/>
          <w:szCs w:val="26"/>
        </w:rPr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="00773B89" w:rsidRPr="0052462E">
        <w:rPr>
          <w:sz w:val="26"/>
          <w:szCs w:val="26"/>
        </w:rPr>
        <w:t xml:space="preserve">или способствующих </w:t>
      </w:r>
      <w:r w:rsidR="00773B89" w:rsidRPr="0052462E">
        <w:rPr>
          <w:sz w:val="26"/>
          <w:szCs w:val="26"/>
        </w:rPr>
        <w:lastRenderedPageBreak/>
        <w:t>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CE564F" w:rsidRPr="00662EDD" w:rsidRDefault="00CE564F" w:rsidP="00CE564F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C960A9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C35FB4">
        <w:rPr>
          <w:rFonts w:eastAsia="Calibri"/>
          <w:sz w:val="26"/>
          <w:szCs w:val="26"/>
          <w:lang w:val="x-none" w:eastAsia="x-none"/>
        </w:rPr>
        <w:t xml:space="preserve">установленного порядка проведения оценки регулирующего воздействия в Томской области и о </w:t>
      </w:r>
      <w:r w:rsidRPr="002E752A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2E752A">
        <w:rPr>
          <w:sz w:val="26"/>
          <w:szCs w:val="26"/>
        </w:rPr>
        <w:t>решения</w:t>
      </w:r>
      <w:proofErr w:type="gramEnd"/>
      <w:r w:rsidRPr="002E752A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>
        <w:rPr>
          <w:rFonts w:eastAsia="Calibri"/>
          <w:sz w:val="26"/>
          <w:szCs w:val="26"/>
          <w:lang w:eastAsia="x-none"/>
        </w:rPr>
        <w:t xml:space="preserve"> </w:t>
      </w:r>
      <w:r w:rsidRPr="00662EDD">
        <w:rPr>
          <w:rFonts w:eastAsia="Calibri"/>
          <w:sz w:val="26"/>
          <w:szCs w:val="26"/>
          <w:u w:val="single"/>
          <w:lang w:eastAsia="x-none"/>
        </w:rPr>
        <w:t>при условии у</w:t>
      </w:r>
      <w:r>
        <w:rPr>
          <w:rFonts w:eastAsia="Calibri"/>
          <w:sz w:val="26"/>
          <w:szCs w:val="26"/>
          <w:u w:val="single"/>
          <w:lang w:eastAsia="x-none"/>
        </w:rPr>
        <w:t>чета вышеуказанн</w:t>
      </w:r>
      <w:r w:rsidR="00976BE4">
        <w:rPr>
          <w:rFonts w:eastAsia="Calibri"/>
          <w:sz w:val="26"/>
          <w:szCs w:val="26"/>
          <w:u w:val="single"/>
          <w:lang w:eastAsia="x-none"/>
        </w:rPr>
        <w:t>ых</w:t>
      </w:r>
      <w:r>
        <w:rPr>
          <w:rFonts w:eastAsia="Calibri"/>
          <w:sz w:val="26"/>
          <w:szCs w:val="26"/>
          <w:u w:val="single"/>
          <w:lang w:eastAsia="x-none"/>
        </w:rPr>
        <w:t xml:space="preserve"> замечани</w:t>
      </w:r>
      <w:r w:rsidR="00976BE4">
        <w:rPr>
          <w:rFonts w:eastAsia="Calibri"/>
          <w:sz w:val="26"/>
          <w:szCs w:val="26"/>
          <w:u w:val="single"/>
          <w:lang w:eastAsia="x-none"/>
        </w:rPr>
        <w:t>й</w:t>
      </w:r>
      <w:r>
        <w:rPr>
          <w:rFonts w:eastAsia="Calibri"/>
          <w:sz w:val="26"/>
          <w:szCs w:val="26"/>
          <w:u w:val="single"/>
          <w:lang w:eastAsia="x-none"/>
        </w:rPr>
        <w:t>.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644"/>
        <w:gridCol w:w="3507"/>
        <w:gridCol w:w="1596"/>
      </w:tblGrid>
      <w:tr w:rsidR="009B6040" w:rsidRPr="00C71D52" w:rsidTr="00773B89">
        <w:tc>
          <w:tcPr>
            <w:tcW w:w="4644" w:type="dxa"/>
            <w:shd w:val="clear" w:color="auto" w:fill="auto"/>
            <w:vAlign w:val="center"/>
          </w:tcPr>
          <w:p w:rsidR="009B6040" w:rsidRPr="00C71D52" w:rsidRDefault="00773B89" w:rsidP="00773B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</w:t>
            </w:r>
            <w:r w:rsidR="007D1900" w:rsidRPr="00C71D52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r w:rsidR="007D1900" w:rsidRPr="00C71D52">
              <w:rPr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9B6040" w:rsidRPr="00C71D52" w:rsidRDefault="00773B89" w:rsidP="00773B89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В.В.Дигель</w:t>
            </w:r>
            <w:proofErr w:type="spellEnd"/>
          </w:p>
        </w:tc>
      </w:tr>
    </w:tbl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Default="000E031B" w:rsidP="00B630EC">
      <w:pPr>
        <w:pStyle w:val="af2"/>
        <w:ind w:left="0"/>
        <w:rPr>
          <w:szCs w:val="20"/>
        </w:rPr>
      </w:pPr>
    </w:p>
    <w:p w:rsidR="00BD62C9" w:rsidRDefault="00BD62C9" w:rsidP="00B630EC">
      <w:pPr>
        <w:pStyle w:val="af2"/>
        <w:ind w:left="0"/>
        <w:rPr>
          <w:szCs w:val="20"/>
        </w:rPr>
      </w:pPr>
    </w:p>
    <w:p w:rsidR="00BD62C9" w:rsidRDefault="00BD62C9" w:rsidP="00B630EC">
      <w:pPr>
        <w:pStyle w:val="af2"/>
        <w:ind w:left="0"/>
        <w:rPr>
          <w:szCs w:val="20"/>
        </w:rPr>
      </w:pPr>
    </w:p>
    <w:p w:rsidR="00BD62C9" w:rsidRDefault="00BD62C9" w:rsidP="00B630EC">
      <w:pPr>
        <w:pStyle w:val="af2"/>
        <w:ind w:left="0"/>
        <w:rPr>
          <w:szCs w:val="20"/>
        </w:rPr>
      </w:pPr>
    </w:p>
    <w:p w:rsidR="00267B25" w:rsidRDefault="00267B25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CE564F" w:rsidRDefault="00CE564F" w:rsidP="00B630EC">
      <w:pPr>
        <w:pStyle w:val="af2"/>
        <w:ind w:left="0"/>
        <w:rPr>
          <w:szCs w:val="20"/>
        </w:rPr>
      </w:pPr>
    </w:p>
    <w:p w:rsidR="00CE564F" w:rsidRDefault="00CE564F" w:rsidP="00B630EC">
      <w:pPr>
        <w:pStyle w:val="af2"/>
        <w:ind w:left="0"/>
        <w:rPr>
          <w:szCs w:val="20"/>
        </w:rPr>
      </w:pPr>
    </w:p>
    <w:p w:rsidR="00CE564F" w:rsidRDefault="00CE564F" w:rsidP="00B630EC">
      <w:pPr>
        <w:pStyle w:val="af2"/>
        <w:ind w:left="0"/>
        <w:rPr>
          <w:szCs w:val="20"/>
        </w:rPr>
      </w:pPr>
    </w:p>
    <w:p w:rsidR="004A7A3F" w:rsidRDefault="004A7A3F" w:rsidP="00B630EC">
      <w:pPr>
        <w:pStyle w:val="af2"/>
        <w:ind w:left="0"/>
        <w:rPr>
          <w:szCs w:val="20"/>
        </w:rPr>
      </w:pPr>
    </w:p>
    <w:p w:rsidR="00FA76A3" w:rsidRDefault="00FA76A3" w:rsidP="00B630EC">
      <w:pPr>
        <w:pStyle w:val="af2"/>
        <w:ind w:left="0"/>
        <w:rPr>
          <w:szCs w:val="20"/>
        </w:rPr>
      </w:pPr>
    </w:p>
    <w:p w:rsidR="00D97131" w:rsidRDefault="00D97131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367576" w:rsidRDefault="00367576" w:rsidP="00B630EC">
      <w:pPr>
        <w:pStyle w:val="af2"/>
        <w:ind w:left="0"/>
        <w:rPr>
          <w:szCs w:val="20"/>
        </w:rPr>
      </w:pPr>
    </w:p>
    <w:p w:rsidR="00367576" w:rsidRDefault="00367576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  <w:bookmarkStart w:id="2" w:name="_GoBack"/>
      <w:bookmarkEnd w:id="2"/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773B89" w:rsidRDefault="00773B89" w:rsidP="00B630EC">
      <w:pPr>
        <w:pStyle w:val="af2"/>
        <w:ind w:left="0"/>
        <w:rPr>
          <w:szCs w:val="20"/>
        </w:rPr>
      </w:pPr>
    </w:p>
    <w:p w:rsidR="00FA76A3" w:rsidRDefault="00FA76A3" w:rsidP="00B630EC">
      <w:pPr>
        <w:pStyle w:val="af2"/>
        <w:ind w:left="0"/>
        <w:rPr>
          <w:szCs w:val="20"/>
        </w:rPr>
      </w:pPr>
    </w:p>
    <w:p w:rsidR="00FA76A3" w:rsidRDefault="00FA76A3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773B89">
      <w:headerReference w:type="even" r:id="rId9"/>
      <w:pgSz w:w="11906" w:h="16838" w:code="9"/>
      <w:pgMar w:top="851" w:right="851" w:bottom="851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5CE" w:rsidRDefault="00A435CE">
      <w:r>
        <w:separator/>
      </w:r>
    </w:p>
  </w:endnote>
  <w:endnote w:type="continuationSeparator" w:id="0">
    <w:p w:rsidR="00A435CE" w:rsidRDefault="00A43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5CE" w:rsidRDefault="00A435CE">
      <w:r>
        <w:separator/>
      </w:r>
    </w:p>
  </w:footnote>
  <w:footnote w:type="continuationSeparator" w:id="0">
    <w:p w:rsidR="00A435CE" w:rsidRDefault="00A435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13"/>
  </w:num>
  <w:num w:numId="3">
    <w:abstractNumId w:val="6"/>
  </w:num>
  <w:num w:numId="4">
    <w:abstractNumId w:val="1"/>
  </w:num>
  <w:num w:numId="5">
    <w:abstractNumId w:val="2"/>
  </w:num>
  <w:num w:numId="6">
    <w:abstractNumId w:val="14"/>
  </w:num>
  <w:num w:numId="7">
    <w:abstractNumId w:val="4"/>
  </w:num>
  <w:num w:numId="8">
    <w:abstractNumId w:val="9"/>
  </w:num>
  <w:num w:numId="9">
    <w:abstractNumId w:val="8"/>
  </w:num>
  <w:num w:numId="10">
    <w:abstractNumId w:val="11"/>
  </w:num>
  <w:num w:numId="11">
    <w:abstractNumId w:val="5"/>
  </w:num>
  <w:num w:numId="12">
    <w:abstractNumId w:val="0"/>
  </w:num>
  <w:num w:numId="13">
    <w:abstractNumId w:val="3"/>
  </w:num>
  <w:num w:numId="14">
    <w:abstractNumId w:val="7"/>
  </w:num>
  <w:num w:numId="15">
    <w:abstractNumId w:val="12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21E44"/>
    <w:rsid w:val="0002319D"/>
    <w:rsid w:val="0002683C"/>
    <w:rsid w:val="000279A3"/>
    <w:rsid w:val="00031032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7215B"/>
    <w:rsid w:val="000742BC"/>
    <w:rsid w:val="00076028"/>
    <w:rsid w:val="00077969"/>
    <w:rsid w:val="00081FF9"/>
    <w:rsid w:val="00090604"/>
    <w:rsid w:val="000928DD"/>
    <w:rsid w:val="000945C8"/>
    <w:rsid w:val="00095FD0"/>
    <w:rsid w:val="0009618E"/>
    <w:rsid w:val="00097FEF"/>
    <w:rsid w:val="000A09E2"/>
    <w:rsid w:val="000A0CA3"/>
    <w:rsid w:val="000A1AAF"/>
    <w:rsid w:val="000A359D"/>
    <w:rsid w:val="000A37E2"/>
    <w:rsid w:val="000B2E1C"/>
    <w:rsid w:val="000B301D"/>
    <w:rsid w:val="000B5DAE"/>
    <w:rsid w:val="000C0A05"/>
    <w:rsid w:val="000C1415"/>
    <w:rsid w:val="000D4EBA"/>
    <w:rsid w:val="000D5874"/>
    <w:rsid w:val="000D5C03"/>
    <w:rsid w:val="000E031B"/>
    <w:rsid w:val="000E39EB"/>
    <w:rsid w:val="000E44C6"/>
    <w:rsid w:val="000E5EA4"/>
    <w:rsid w:val="000E6085"/>
    <w:rsid w:val="000E745F"/>
    <w:rsid w:val="000F4D4D"/>
    <w:rsid w:val="00103633"/>
    <w:rsid w:val="00105C92"/>
    <w:rsid w:val="00121061"/>
    <w:rsid w:val="001229CA"/>
    <w:rsid w:val="00126440"/>
    <w:rsid w:val="00126AD9"/>
    <w:rsid w:val="00130985"/>
    <w:rsid w:val="0013250B"/>
    <w:rsid w:val="00134CD3"/>
    <w:rsid w:val="00136508"/>
    <w:rsid w:val="00143F1C"/>
    <w:rsid w:val="001440D8"/>
    <w:rsid w:val="001462DA"/>
    <w:rsid w:val="00150234"/>
    <w:rsid w:val="001552A5"/>
    <w:rsid w:val="00155EA8"/>
    <w:rsid w:val="001627F3"/>
    <w:rsid w:val="001638E2"/>
    <w:rsid w:val="001651DD"/>
    <w:rsid w:val="001714F7"/>
    <w:rsid w:val="001739B4"/>
    <w:rsid w:val="00173B8C"/>
    <w:rsid w:val="00174722"/>
    <w:rsid w:val="00177F69"/>
    <w:rsid w:val="00181295"/>
    <w:rsid w:val="00183237"/>
    <w:rsid w:val="00184D9F"/>
    <w:rsid w:val="00185C29"/>
    <w:rsid w:val="001876A2"/>
    <w:rsid w:val="00190300"/>
    <w:rsid w:val="00196B5F"/>
    <w:rsid w:val="001A44A4"/>
    <w:rsid w:val="001A4922"/>
    <w:rsid w:val="001A74F0"/>
    <w:rsid w:val="001B072C"/>
    <w:rsid w:val="001B087E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F237A"/>
    <w:rsid w:val="001F3244"/>
    <w:rsid w:val="001F5284"/>
    <w:rsid w:val="00211561"/>
    <w:rsid w:val="00212E82"/>
    <w:rsid w:val="00213631"/>
    <w:rsid w:val="0021399B"/>
    <w:rsid w:val="00215E30"/>
    <w:rsid w:val="00215FA1"/>
    <w:rsid w:val="00217B4F"/>
    <w:rsid w:val="00220B3D"/>
    <w:rsid w:val="00222656"/>
    <w:rsid w:val="00222943"/>
    <w:rsid w:val="00224B27"/>
    <w:rsid w:val="00225313"/>
    <w:rsid w:val="002253EC"/>
    <w:rsid w:val="002315AF"/>
    <w:rsid w:val="002325EF"/>
    <w:rsid w:val="00233E45"/>
    <w:rsid w:val="00234314"/>
    <w:rsid w:val="0024141B"/>
    <w:rsid w:val="00241637"/>
    <w:rsid w:val="0024316D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4662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CC3"/>
    <w:rsid w:val="002B6F37"/>
    <w:rsid w:val="002C0A48"/>
    <w:rsid w:val="002D0384"/>
    <w:rsid w:val="002D0482"/>
    <w:rsid w:val="002D1DF0"/>
    <w:rsid w:val="002D5E6B"/>
    <w:rsid w:val="002D6CED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33040"/>
    <w:rsid w:val="003418A4"/>
    <w:rsid w:val="00344762"/>
    <w:rsid w:val="00345244"/>
    <w:rsid w:val="003471C6"/>
    <w:rsid w:val="003545D0"/>
    <w:rsid w:val="00361755"/>
    <w:rsid w:val="00362247"/>
    <w:rsid w:val="00367576"/>
    <w:rsid w:val="00367BE2"/>
    <w:rsid w:val="0037498D"/>
    <w:rsid w:val="00375AE0"/>
    <w:rsid w:val="00382F1A"/>
    <w:rsid w:val="003853A7"/>
    <w:rsid w:val="003868D0"/>
    <w:rsid w:val="00390261"/>
    <w:rsid w:val="00396949"/>
    <w:rsid w:val="00396AD1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1BE3"/>
    <w:rsid w:val="003D1FAB"/>
    <w:rsid w:val="003D52AD"/>
    <w:rsid w:val="003D545E"/>
    <w:rsid w:val="003D7BD9"/>
    <w:rsid w:val="003E057C"/>
    <w:rsid w:val="003E0E1F"/>
    <w:rsid w:val="003E2B30"/>
    <w:rsid w:val="003E3E91"/>
    <w:rsid w:val="003E710B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7EF7"/>
    <w:rsid w:val="00432040"/>
    <w:rsid w:val="00436E33"/>
    <w:rsid w:val="004373A5"/>
    <w:rsid w:val="00442623"/>
    <w:rsid w:val="00442901"/>
    <w:rsid w:val="004437B8"/>
    <w:rsid w:val="00444152"/>
    <w:rsid w:val="00445879"/>
    <w:rsid w:val="00446731"/>
    <w:rsid w:val="004468FA"/>
    <w:rsid w:val="00452FB2"/>
    <w:rsid w:val="00454944"/>
    <w:rsid w:val="004566D3"/>
    <w:rsid w:val="00461281"/>
    <w:rsid w:val="0046372E"/>
    <w:rsid w:val="004643BF"/>
    <w:rsid w:val="00464769"/>
    <w:rsid w:val="00465178"/>
    <w:rsid w:val="00471084"/>
    <w:rsid w:val="00474C4D"/>
    <w:rsid w:val="00481E4B"/>
    <w:rsid w:val="00482E4D"/>
    <w:rsid w:val="004835DD"/>
    <w:rsid w:val="004859D7"/>
    <w:rsid w:val="004931B9"/>
    <w:rsid w:val="004970AF"/>
    <w:rsid w:val="004A1348"/>
    <w:rsid w:val="004A2700"/>
    <w:rsid w:val="004A547F"/>
    <w:rsid w:val="004A5BA6"/>
    <w:rsid w:val="004A7A3F"/>
    <w:rsid w:val="004B457E"/>
    <w:rsid w:val="004B499C"/>
    <w:rsid w:val="004B62C6"/>
    <w:rsid w:val="004B6C5F"/>
    <w:rsid w:val="004C5D25"/>
    <w:rsid w:val="004C77B2"/>
    <w:rsid w:val="004D0B3B"/>
    <w:rsid w:val="004D7B75"/>
    <w:rsid w:val="004E063F"/>
    <w:rsid w:val="004E0DCA"/>
    <w:rsid w:val="004E1992"/>
    <w:rsid w:val="004E7050"/>
    <w:rsid w:val="004F67B6"/>
    <w:rsid w:val="004F6CA4"/>
    <w:rsid w:val="00501A0B"/>
    <w:rsid w:val="00502AE6"/>
    <w:rsid w:val="00511C81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96DCC"/>
    <w:rsid w:val="005A5514"/>
    <w:rsid w:val="005A7457"/>
    <w:rsid w:val="005B1AE9"/>
    <w:rsid w:val="005B32C8"/>
    <w:rsid w:val="005C4F0D"/>
    <w:rsid w:val="005D25E4"/>
    <w:rsid w:val="005E2BA6"/>
    <w:rsid w:val="005E4B67"/>
    <w:rsid w:val="005F0E4D"/>
    <w:rsid w:val="005F4E5C"/>
    <w:rsid w:val="00603578"/>
    <w:rsid w:val="00603DDC"/>
    <w:rsid w:val="00611C13"/>
    <w:rsid w:val="0061321E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41F7"/>
    <w:rsid w:val="006455C7"/>
    <w:rsid w:val="006540E0"/>
    <w:rsid w:val="006548E5"/>
    <w:rsid w:val="00654E8D"/>
    <w:rsid w:val="00656D04"/>
    <w:rsid w:val="00662AA8"/>
    <w:rsid w:val="00663039"/>
    <w:rsid w:val="00671410"/>
    <w:rsid w:val="00672BE2"/>
    <w:rsid w:val="00674F3D"/>
    <w:rsid w:val="00676854"/>
    <w:rsid w:val="00680BF8"/>
    <w:rsid w:val="00680EB6"/>
    <w:rsid w:val="0069075D"/>
    <w:rsid w:val="006977A6"/>
    <w:rsid w:val="006A0C1C"/>
    <w:rsid w:val="006A0D93"/>
    <w:rsid w:val="006A0EAC"/>
    <w:rsid w:val="006B2D1F"/>
    <w:rsid w:val="006B51A3"/>
    <w:rsid w:val="006B6B2C"/>
    <w:rsid w:val="006C51A6"/>
    <w:rsid w:val="006C6306"/>
    <w:rsid w:val="006C6D6A"/>
    <w:rsid w:val="006D01C7"/>
    <w:rsid w:val="006D3F15"/>
    <w:rsid w:val="006D52E8"/>
    <w:rsid w:val="006D6F84"/>
    <w:rsid w:val="006E41E7"/>
    <w:rsid w:val="006E43B0"/>
    <w:rsid w:val="006F3596"/>
    <w:rsid w:val="006F3A24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60D3"/>
    <w:rsid w:val="0075343D"/>
    <w:rsid w:val="00754BCF"/>
    <w:rsid w:val="00761048"/>
    <w:rsid w:val="00764233"/>
    <w:rsid w:val="00764358"/>
    <w:rsid w:val="00765564"/>
    <w:rsid w:val="007658C8"/>
    <w:rsid w:val="00766923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3849"/>
    <w:rsid w:val="007A6594"/>
    <w:rsid w:val="007B3B0F"/>
    <w:rsid w:val="007B4900"/>
    <w:rsid w:val="007B4C6C"/>
    <w:rsid w:val="007B719F"/>
    <w:rsid w:val="007C46CA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014"/>
    <w:rsid w:val="007F45CA"/>
    <w:rsid w:val="007F48A5"/>
    <w:rsid w:val="007F60D9"/>
    <w:rsid w:val="007F7B55"/>
    <w:rsid w:val="0080659C"/>
    <w:rsid w:val="00807270"/>
    <w:rsid w:val="00812B87"/>
    <w:rsid w:val="00812DAC"/>
    <w:rsid w:val="008154D3"/>
    <w:rsid w:val="0081621A"/>
    <w:rsid w:val="00816B8B"/>
    <w:rsid w:val="00822B6F"/>
    <w:rsid w:val="008314D3"/>
    <w:rsid w:val="0083402E"/>
    <w:rsid w:val="00834D14"/>
    <w:rsid w:val="00834E97"/>
    <w:rsid w:val="00836497"/>
    <w:rsid w:val="00836724"/>
    <w:rsid w:val="008376F7"/>
    <w:rsid w:val="00843655"/>
    <w:rsid w:val="008555E4"/>
    <w:rsid w:val="008617B5"/>
    <w:rsid w:val="00865E9C"/>
    <w:rsid w:val="00870045"/>
    <w:rsid w:val="008771B2"/>
    <w:rsid w:val="00880922"/>
    <w:rsid w:val="008826E3"/>
    <w:rsid w:val="00884A61"/>
    <w:rsid w:val="00885C39"/>
    <w:rsid w:val="00890835"/>
    <w:rsid w:val="00890954"/>
    <w:rsid w:val="008921E6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2B88"/>
    <w:rsid w:val="008D6B5B"/>
    <w:rsid w:val="008E0082"/>
    <w:rsid w:val="008E0780"/>
    <w:rsid w:val="008E1986"/>
    <w:rsid w:val="00901CCA"/>
    <w:rsid w:val="0090259E"/>
    <w:rsid w:val="0090290F"/>
    <w:rsid w:val="009042FA"/>
    <w:rsid w:val="00904BEF"/>
    <w:rsid w:val="0091030E"/>
    <w:rsid w:val="009109CB"/>
    <w:rsid w:val="00911EF9"/>
    <w:rsid w:val="009121AA"/>
    <w:rsid w:val="00913F28"/>
    <w:rsid w:val="00914B68"/>
    <w:rsid w:val="009222C4"/>
    <w:rsid w:val="00940372"/>
    <w:rsid w:val="00942E6F"/>
    <w:rsid w:val="0095211E"/>
    <w:rsid w:val="00953FEC"/>
    <w:rsid w:val="00961D0F"/>
    <w:rsid w:val="00964EC6"/>
    <w:rsid w:val="00966154"/>
    <w:rsid w:val="00972894"/>
    <w:rsid w:val="00975617"/>
    <w:rsid w:val="00976BE4"/>
    <w:rsid w:val="00984630"/>
    <w:rsid w:val="00996C09"/>
    <w:rsid w:val="009A20A2"/>
    <w:rsid w:val="009A419D"/>
    <w:rsid w:val="009A5DB5"/>
    <w:rsid w:val="009B4C61"/>
    <w:rsid w:val="009B6040"/>
    <w:rsid w:val="009B685A"/>
    <w:rsid w:val="009C09AF"/>
    <w:rsid w:val="009C2633"/>
    <w:rsid w:val="009C2A70"/>
    <w:rsid w:val="009C51BC"/>
    <w:rsid w:val="009D1CA6"/>
    <w:rsid w:val="009D7505"/>
    <w:rsid w:val="009E0DDA"/>
    <w:rsid w:val="009E6267"/>
    <w:rsid w:val="009E6D3F"/>
    <w:rsid w:val="00A00209"/>
    <w:rsid w:val="00A00300"/>
    <w:rsid w:val="00A03A1E"/>
    <w:rsid w:val="00A075A1"/>
    <w:rsid w:val="00A1799E"/>
    <w:rsid w:val="00A20505"/>
    <w:rsid w:val="00A208E3"/>
    <w:rsid w:val="00A24ED6"/>
    <w:rsid w:val="00A372D0"/>
    <w:rsid w:val="00A3731C"/>
    <w:rsid w:val="00A4143C"/>
    <w:rsid w:val="00A43108"/>
    <w:rsid w:val="00A435CE"/>
    <w:rsid w:val="00A53294"/>
    <w:rsid w:val="00A553A8"/>
    <w:rsid w:val="00A57511"/>
    <w:rsid w:val="00A62EA9"/>
    <w:rsid w:val="00A63F6B"/>
    <w:rsid w:val="00A704C5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52F6"/>
    <w:rsid w:val="00AB670D"/>
    <w:rsid w:val="00AB6712"/>
    <w:rsid w:val="00AC44A6"/>
    <w:rsid w:val="00AD0238"/>
    <w:rsid w:val="00AD1F47"/>
    <w:rsid w:val="00AD7401"/>
    <w:rsid w:val="00AE2716"/>
    <w:rsid w:val="00AE6BE0"/>
    <w:rsid w:val="00AF7E41"/>
    <w:rsid w:val="00B0047C"/>
    <w:rsid w:val="00B0220C"/>
    <w:rsid w:val="00B053CF"/>
    <w:rsid w:val="00B05616"/>
    <w:rsid w:val="00B079D1"/>
    <w:rsid w:val="00B141D6"/>
    <w:rsid w:val="00B15091"/>
    <w:rsid w:val="00B17AAE"/>
    <w:rsid w:val="00B20174"/>
    <w:rsid w:val="00B2728C"/>
    <w:rsid w:val="00B27381"/>
    <w:rsid w:val="00B3752D"/>
    <w:rsid w:val="00B4233C"/>
    <w:rsid w:val="00B43D4B"/>
    <w:rsid w:val="00B45057"/>
    <w:rsid w:val="00B47329"/>
    <w:rsid w:val="00B521E2"/>
    <w:rsid w:val="00B52375"/>
    <w:rsid w:val="00B532C6"/>
    <w:rsid w:val="00B540B9"/>
    <w:rsid w:val="00B56BD5"/>
    <w:rsid w:val="00B60B7F"/>
    <w:rsid w:val="00B61C04"/>
    <w:rsid w:val="00B630EC"/>
    <w:rsid w:val="00B633A6"/>
    <w:rsid w:val="00B70FDB"/>
    <w:rsid w:val="00B71968"/>
    <w:rsid w:val="00B82A04"/>
    <w:rsid w:val="00B84867"/>
    <w:rsid w:val="00B86566"/>
    <w:rsid w:val="00B86568"/>
    <w:rsid w:val="00B872F7"/>
    <w:rsid w:val="00B92D07"/>
    <w:rsid w:val="00B951E4"/>
    <w:rsid w:val="00BB4DB7"/>
    <w:rsid w:val="00BC1B2D"/>
    <w:rsid w:val="00BD05C7"/>
    <w:rsid w:val="00BD0A43"/>
    <w:rsid w:val="00BD150F"/>
    <w:rsid w:val="00BD34EA"/>
    <w:rsid w:val="00BD4A84"/>
    <w:rsid w:val="00BD62C9"/>
    <w:rsid w:val="00BE07B5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612C"/>
    <w:rsid w:val="00C16899"/>
    <w:rsid w:val="00C17358"/>
    <w:rsid w:val="00C17F21"/>
    <w:rsid w:val="00C17FBB"/>
    <w:rsid w:val="00C21463"/>
    <w:rsid w:val="00C22406"/>
    <w:rsid w:val="00C25357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36FF"/>
    <w:rsid w:val="00C56643"/>
    <w:rsid w:val="00C5761C"/>
    <w:rsid w:val="00C65E63"/>
    <w:rsid w:val="00C670C7"/>
    <w:rsid w:val="00C71D52"/>
    <w:rsid w:val="00C74207"/>
    <w:rsid w:val="00C75A22"/>
    <w:rsid w:val="00C770C0"/>
    <w:rsid w:val="00C84938"/>
    <w:rsid w:val="00C86AEE"/>
    <w:rsid w:val="00C87AE0"/>
    <w:rsid w:val="00C91709"/>
    <w:rsid w:val="00C92A0F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516A"/>
    <w:rsid w:val="00CC7E61"/>
    <w:rsid w:val="00CD3298"/>
    <w:rsid w:val="00CD6F4F"/>
    <w:rsid w:val="00CE40E1"/>
    <w:rsid w:val="00CE4EAE"/>
    <w:rsid w:val="00CE564F"/>
    <w:rsid w:val="00D02354"/>
    <w:rsid w:val="00D02FE9"/>
    <w:rsid w:val="00D10206"/>
    <w:rsid w:val="00D10B1F"/>
    <w:rsid w:val="00D13D0C"/>
    <w:rsid w:val="00D16F4B"/>
    <w:rsid w:val="00D17AC6"/>
    <w:rsid w:val="00D17DC8"/>
    <w:rsid w:val="00D21D25"/>
    <w:rsid w:val="00D22C07"/>
    <w:rsid w:val="00D23842"/>
    <w:rsid w:val="00D23E65"/>
    <w:rsid w:val="00D24FCD"/>
    <w:rsid w:val="00D26634"/>
    <w:rsid w:val="00D341EB"/>
    <w:rsid w:val="00D3422C"/>
    <w:rsid w:val="00D40646"/>
    <w:rsid w:val="00D4650E"/>
    <w:rsid w:val="00D46DFE"/>
    <w:rsid w:val="00D5637C"/>
    <w:rsid w:val="00D60CA8"/>
    <w:rsid w:val="00D60CEB"/>
    <w:rsid w:val="00D635F1"/>
    <w:rsid w:val="00D63D31"/>
    <w:rsid w:val="00D65F5C"/>
    <w:rsid w:val="00D66706"/>
    <w:rsid w:val="00D6779E"/>
    <w:rsid w:val="00D700DD"/>
    <w:rsid w:val="00D70F08"/>
    <w:rsid w:val="00D72824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B1660"/>
    <w:rsid w:val="00DB2D51"/>
    <w:rsid w:val="00DB7CF0"/>
    <w:rsid w:val="00DC3CC0"/>
    <w:rsid w:val="00DC518B"/>
    <w:rsid w:val="00DC5880"/>
    <w:rsid w:val="00DD0D81"/>
    <w:rsid w:val="00DD2050"/>
    <w:rsid w:val="00DD216B"/>
    <w:rsid w:val="00DD26D7"/>
    <w:rsid w:val="00DD4FC9"/>
    <w:rsid w:val="00DE13D0"/>
    <w:rsid w:val="00DE2417"/>
    <w:rsid w:val="00DE3AAF"/>
    <w:rsid w:val="00DF13AD"/>
    <w:rsid w:val="00DF4879"/>
    <w:rsid w:val="00DF4E8E"/>
    <w:rsid w:val="00DF727B"/>
    <w:rsid w:val="00DF7EC5"/>
    <w:rsid w:val="00E00E79"/>
    <w:rsid w:val="00E01345"/>
    <w:rsid w:val="00E01369"/>
    <w:rsid w:val="00E01548"/>
    <w:rsid w:val="00E07AEF"/>
    <w:rsid w:val="00E11063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42D24"/>
    <w:rsid w:val="00E43EEA"/>
    <w:rsid w:val="00E4428B"/>
    <w:rsid w:val="00E44E6A"/>
    <w:rsid w:val="00E46523"/>
    <w:rsid w:val="00E51009"/>
    <w:rsid w:val="00E52DD5"/>
    <w:rsid w:val="00E53439"/>
    <w:rsid w:val="00E611E6"/>
    <w:rsid w:val="00E62F7F"/>
    <w:rsid w:val="00E6448A"/>
    <w:rsid w:val="00E66FCE"/>
    <w:rsid w:val="00E71EEC"/>
    <w:rsid w:val="00E72DC9"/>
    <w:rsid w:val="00E72F76"/>
    <w:rsid w:val="00E75294"/>
    <w:rsid w:val="00E81171"/>
    <w:rsid w:val="00E830E3"/>
    <w:rsid w:val="00E903D9"/>
    <w:rsid w:val="00E93895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F0D92"/>
    <w:rsid w:val="00EF1DF0"/>
    <w:rsid w:val="00EF22E4"/>
    <w:rsid w:val="00EF3757"/>
    <w:rsid w:val="00EF7BFD"/>
    <w:rsid w:val="00F0342A"/>
    <w:rsid w:val="00F0477D"/>
    <w:rsid w:val="00F075D1"/>
    <w:rsid w:val="00F120B3"/>
    <w:rsid w:val="00F16750"/>
    <w:rsid w:val="00F20768"/>
    <w:rsid w:val="00F2094E"/>
    <w:rsid w:val="00F24B42"/>
    <w:rsid w:val="00F312A9"/>
    <w:rsid w:val="00F3165C"/>
    <w:rsid w:val="00F33722"/>
    <w:rsid w:val="00F34BBF"/>
    <w:rsid w:val="00F371FA"/>
    <w:rsid w:val="00F46432"/>
    <w:rsid w:val="00F53CF9"/>
    <w:rsid w:val="00F55743"/>
    <w:rsid w:val="00F55C97"/>
    <w:rsid w:val="00F55DDE"/>
    <w:rsid w:val="00F57B43"/>
    <w:rsid w:val="00F57D13"/>
    <w:rsid w:val="00F62663"/>
    <w:rsid w:val="00F627A7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FD7"/>
    <w:rsid w:val="00F927EA"/>
    <w:rsid w:val="00FA1B52"/>
    <w:rsid w:val="00FA1F96"/>
    <w:rsid w:val="00FA4E11"/>
    <w:rsid w:val="00FA6024"/>
    <w:rsid w:val="00FA76A3"/>
    <w:rsid w:val="00FA7CC3"/>
    <w:rsid w:val="00FB4D56"/>
    <w:rsid w:val="00FB6741"/>
    <w:rsid w:val="00FB7C3E"/>
    <w:rsid w:val="00FB7D80"/>
    <w:rsid w:val="00FC150E"/>
    <w:rsid w:val="00FD70E7"/>
    <w:rsid w:val="00FE1340"/>
    <w:rsid w:val="00FE189B"/>
    <w:rsid w:val="00FE52BA"/>
    <w:rsid w:val="00FE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CB406C-F2CA-4FA1-A5FE-06474CB94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4094</TotalTime>
  <Pages>7</Pages>
  <Words>2908</Words>
  <Characters>16582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19452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59</cp:revision>
  <cp:lastPrinted>2018-02-28T09:38:00Z</cp:lastPrinted>
  <dcterms:created xsi:type="dcterms:W3CDTF">2018-02-19T12:12:00Z</dcterms:created>
  <dcterms:modified xsi:type="dcterms:W3CDTF">2018-07-12T10:38:00Z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